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5F7" w:rsidRDefault="00DF35F7" w:rsidP="0061595F">
      <w:pPr>
        <w:rPr>
          <w:sz w:val="24"/>
          <w:szCs w:val="24"/>
        </w:rPr>
      </w:pPr>
      <w:bookmarkStart w:id="0" w:name="_GoBack"/>
      <w:bookmarkEnd w:id="0"/>
    </w:p>
    <w:p w:rsidR="00DF35F7" w:rsidRPr="00B57C7A" w:rsidRDefault="00DF35F7" w:rsidP="007F16DC">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If plaque" style="width:322.5pt;height:59.25pt;visibility:visible">
            <v:imagedata r:id="rId5" o:title="" cropbottom="40052f"/>
          </v:shape>
        </w:pict>
      </w:r>
    </w:p>
    <w:p w:rsidR="00DF35F7" w:rsidRDefault="00DF35F7" w:rsidP="007F16DC">
      <w:pPr>
        <w:jc w:val="center"/>
        <w:rPr>
          <w:rFonts w:ascii="Arial" w:hAnsi="Arial" w:cs="Arial"/>
          <w:sz w:val="20"/>
          <w:szCs w:val="20"/>
        </w:rPr>
      </w:pPr>
    </w:p>
    <w:p w:rsidR="00DF35F7" w:rsidRDefault="00DF35F7" w:rsidP="007F16DC">
      <w:pPr>
        <w:jc w:val="center"/>
        <w:rPr>
          <w:rFonts w:ascii="Arial" w:hAnsi="Arial" w:cs="Arial"/>
          <w:b/>
          <w:sz w:val="20"/>
          <w:szCs w:val="20"/>
        </w:rPr>
      </w:pPr>
      <w:r>
        <w:rPr>
          <w:rFonts w:ascii="Arial" w:hAnsi="Arial" w:cs="Arial"/>
          <w:b/>
          <w:sz w:val="20"/>
          <w:szCs w:val="20"/>
        </w:rPr>
        <w:t>Richard L. Beck, D.V.M</w:t>
      </w:r>
    </w:p>
    <w:p w:rsidR="00DF35F7" w:rsidRDefault="00DF35F7" w:rsidP="002A7057">
      <w:pPr>
        <w:spacing w:line="240" w:lineRule="auto"/>
        <w:jc w:val="center"/>
        <w:rPr>
          <w:rFonts w:ascii="Arial" w:hAnsi="Arial" w:cs="Arial"/>
          <w:sz w:val="20"/>
          <w:szCs w:val="20"/>
        </w:rPr>
      </w:pPr>
      <w:smartTag w:uri="urn:schemas-microsoft-com:office:smarttags" w:element="City">
        <w:smartTag w:uri="urn:schemas-microsoft-com:office:smarttags" w:element="place">
          <w:smartTag w:uri="urn:schemas-microsoft-com:office:smarttags" w:element="City">
            <w:r>
              <w:rPr>
                <w:rFonts w:ascii="Arial" w:hAnsi="Arial" w:cs="Arial"/>
                <w:sz w:val="20"/>
                <w:szCs w:val="20"/>
              </w:rPr>
              <w:t>Hemet</w:t>
            </w:r>
          </w:smartTag>
          <w:r>
            <w:rPr>
              <w:rFonts w:ascii="Arial" w:hAnsi="Arial" w:cs="Arial"/>
              <w:sz w:val="20"/>
              <w:szCs w:val="20"/>
            </w:rPr>
            <w:t xml:space="preserve">, </w:t>
          </w:r>
          <w:smartTag w:uri="urn:schemas-microsoft-com:office:smarttags" w:element="State">
            <w:r>
              <w:rPr>
                <w:rFonts w:ascii="Arial" w:hAnsi="Arial" w:cs="Arial"/>
                <w:sz w:val="20"/>
                <w:szCs w:val="20"/>
              </w:rPr>
              <w:t>CA</w:t>
            </w:r>
          </w:smartTag>
          <w:r>
            <w:rPr>
              <w:rFonts w:ascii="Arial" w:hAnsi="Arial" w:cs="Arial"/>
              <w:sz w:val="20"/>
              <w:szCs w:val="20"/>
            </w:rPr>
            <w:t xml:space="preserve"> </w:t>
          </w:r>
          <w:smartTag w:uri="urn:schemas-microsoft-com:office:smarttags" w:element="PostalCode">
            <w:r>
              <w:rPr>
                <w:rFonts w:ascii="Arial" w:hAnsi="Arial" w:cs="Arial"/>
                <w:sz w:val="20"/>
                <w:szCs w:val="20"/>
              </w:rPr>
              <w:t>92543</w:t>
            </w:r>
          </w:smartTag>
        </w:smartTag>
      </w:smartTag>
    </w:p>
    <w:p w:rsidR="00DF35F7" w:rsidRDefault="00DF35F7" w:rsidP="002A7057">
      <w:pPr>
        <w:spacing w:line="240" w:lineRule="auto"/>
        <w:jc w:val="center"/>
        <w:rPr>
          <w:rFonts w:ascii="Arial" w:hAnsi="Arial" w:cs="Arial"/>
          <w:sz w:val="20"/>
          <w:szCs w:val="20"/>
        </w:rPr>
      </w:pPr>
      <w:r>
        <w:rPr>
          <w:rFonts w:ascii="Arial" w:hAnsi="Arial" w:cs="Arial"/>
          <w:sz w:val="20"/>
          <w:szCs w:val="20"/>
        </w:rPr>
        <w:t>Office 951-929-4533  Fax 951-929-2077</w:t>
      </w:r>
    </w:p>
    <w:p w:rsidR="00DF35F7" w:rsidRDefault="00DF35F7" w:rsidP="002A7057">
      <w:pPr>
        <w:spacing w:line="240" w:lineRule="auto"/>
        <w:jc w:val="center"/>
        <w:rPr>
          <w:rFonts w:ascii="Arial" w:hAnsi="Arial" w:cs="Arial"/>
          <w:sz w:val="20"/>
          <w:szCs w:val="20"/>
        </w:rPr>
      </w:pPr>
      <w:r>
        <w:rPr>
          <w:rFonts w:ascii="Arial" w:hAnsi="Arial" w:cs="Arial"/>
          <w:sz w:val="20"/>
          <w:szCs w:val="20"/>
        </w:rPr>
        <w:t>Email  Hosdok2@aol.com</w:t>
      </w:r>
    </w:p>
    <w:p w:rsidR="00DF35F7" w:rsidRPr="002A7057" w:rsidRDefault="00DF35F7" w:rsidP="002A7057">
      <w:pPr>
        <w:spacing w:line="240" w:lineRule="auto"/>
        <w:jc w:val="center"/>
        <w:rPr>
          <w:rFonts w:ascii="Arial" w:hAnsi="Arial" w:cs="Arial"/>
          <w:b/>
          <w:sz w:val="20"/>
          <w:szCs w:val="20"/>
        </w:rPr>
      </w:pPr>
      <w:smartTag w:uri="urn:schemas-microsoft-com:office:smarttags" w:element="Street">
        <w:smartTag w:uri="urn:schemas-microsoft-com:office:smarttags" w:element="address">
          <w:r>
            <w:rPr>
              <w:rFonts w:ascii="Arial" w:hAnsi="Arial" w:cs="Arial"/>
              <w:sz w:val="20"/>
              <w:szCs w:val="20"/>
            </w:rPr>
            <w:t>39185 Diamond Valley Rd.</w:t>
          </w:r>
        </w:smartTag>
      </w:smartTag>
    </w:p>
    <w:p w:rsidR="00DF35F7" w:rsidRDefault="00DF35F7" w:rsidP="002A7057">
      <w:pPr>
        <w:spacing w:line="240" w:lineRule="auto"/>
        <w:jc w:val="center"/>
        <w:rPr>
          <w:rStyle w:val="Hyperlink"/>
          <w:rFonts w:ascii="Arial" w:hAnsi="Arial" w:cs="Arial"/>
          <w:sz w:val="20"/>
          <w:szCs w:val="20"/>
        </w:rPr>
      </w:pPr>
      <w:hyperlink r:id="rId6" w:history="1">
        <w:r>
          <w:rPr>
            <w:rStyle w:val="Hyperlink"/>
            <w:rFonts w:ascii="Arial" w:hAnsi="Arial" w:cs="Arial"/>
            <w:sz w:val="20"/>
            <w:szCs w:val="20"/>
          </w:rPr>
          <w:t>www.InFoal-inc.com</w:t>
        </w:r>
      </w:hyperlink>
    </w:p>
    <w:p w:rsidR="00DF35F7" w:rsidRDefault="00DF35F7" w:rsidP="00C061A0">
      <w:pPr>
        <w:pStyle w:val="NoSpacing"/>
        <w:jc w:val="center"/>
        <w:rPr>
          <w:b/>
          <w:sz w:val="36"/>
          <w:szCs w:val="36"/>
        </w:rPr>
      </w:pPr>
      <w:r>
        <w:rPr>
          <w:b/>
          <w:sz w:val="36"/>
          <w:szCs w:val="36"/>
        </w:rPr>
        <w:t xml:space="preserve">ICSI Embryo Transfer </w:t>
      </w:r>
      <w:r w:rsidRPr="00C061A0">
        <w:rPr>
          <w:b/>
          <w:sz w:val="36"/>
          <w:szCs w:val="36"/>
        </w:rPr>
        <w:t>Contract</w:t>
      </w:r>
    </w:p>
    <w:p w:rsidR="00DF35F7" w:rsidRPr="00C061A0" w:rsidRDefault="00DF35F7" w:rsidP="00C061A0">
      <w:pPr>
        <w:pStyle w:val="NoSpacing"/>
        <w:jc w:val="center"/>
        <w:rPr>
          <w:b/>
          <w:sz w:val="36"/>
          <w:szCs w:val="36"/>
        </w:rPr>
      </w:pPr>
      <w:smartTag w:uri="urn:schemas-microsoft-com:office:smarttags" w:element="State">
        <w:smartTag w:uri="urn:schemas-microsoft-com:office:smarttags" w:element="place">
          <w:r>
            <w:rPr>
              <w:b/>
              <w:sz w:val="36"/>
              <w:szCs w:val="36"/>
            </w:rPr>
            <w:t>Texas</w:t>
          </w:r>
        </w:smartTag>
      </w:smartTag>
      <w:r>
        <w:rPr>
          <w:b/>
          <w:sz w:val="36"/>
          <w:szCs w:val="36"/>
        </w:rPr>
        <w:t xml:space="preserve"> Price Plan</w:t>
      </w:r>
    </w:p>
    <w:p w:rsidR="00DF35F7" w:rsidRPr="00C061A0" w:rsidRDefault="00DF35F7" w:rsidP="00C061A0">
      <w:pPr>
        <w:pStyle w:val="NoSpacing"/>
        <w:jc w:val="center"/>
        <w:rPr>
          <w:b/>
          <w:sz w:val="36"/>
          <w:szCs w:val="36"/>
        </w:rPr>
      </w:pPr>
    </w:p>
    <w:p w:rsidR="00DF35F7" w:rsidRPr="0061595F" w:rsidRDefault="00DF35F7" w:rsidP="007F16DC">
      <w:pPr>
        <w:jc w:val="center"/>
        <w:rPr>
          <w:rFonts w:ascii="Arial" w:hAnsi="Arial" w:cs="Arial"/>
          <w:b/>
          <w:sz w:val="20"/>
          <w:szCs w:val="20"/>
        </w:rPr>
      </w:pPr>
      <w:r w:rsidRPr="0061595F">
        <w:rPr>
          <w:rFonts w:ascii="Arial" w:hAnsi="Arial" w:cs="Arial"/>
          <w:b/>
          <w:sz w:val="20"/>
          <w:szCs w:val="20"/>
        </w:rPr>
        <w:t>*Fees applied on a step by step basis and due at time of services rendered.</w:t>
      </w:r>
    </w:p>
    <w:p w:rsidR="00DF35F7" w:rsidRDefault="00DF35F7" w:rsidP="007F16DC">
      <w:pPr>
        <w:jc w:val="center"/>
        <w:rPr>
          <w:rFonts w:ascii="Arial" w:hAnsi="Arial" w:cs="Arial"/>
          <w:b/>
          <w:sz w:val="20"/>
          <w:szCs w:val="20"/>
          <w:u w:val="single"/>
        </w:rPr>
      </w:pPr>
      <w:r w:rsidRPr="0061595F">
        <w:rPr>
          <w:rFonts w:ascii="Arial" w:hAnsi="Arial" w:cs="Arial"/>
          <w:b/>
          <w:sz w:val="20"/>
          <w:szCs w:val="20"/>
        </w:rPr>
        <w:t xml:space="preserve"> </w:t>
      </w:r>
      <w:r w:rsidRPr="0061595F">
        <w:rPr>
          <w:rFonts w:ascii="Arial" w:hAnsi="Arial" w:cs="Arial"/>
          <w:b/>
          <w:sz w:val="20"/>
          <w:szCs w:val="20"/>
          <w:u w:val="single"/>
        </w:rPr>
        <w:t>NO GUARANTEE, NO REFUNDS</w:t>
      </w:r>
    </w:p>
    <w:p w:rsidR="00DF35F7" w:rsidRDefault="00DF35F7" w:rsidP="003E2191">
      <w:pPr>
        <w:jc w:val="center"/>
        <w:rPr>
          <w:sz w:val="24"/>
          <w:szCs w:val="24"/>
        </w:rPr>
      </w:pPr>
    </w:p>
    <w:p w:rsidR="00DF35F7" w:rsidRPr="007F16DC" w:rsidRDefault="00DF35F7" w:rsidP="007F16DC">
      <w:pPr>
        <w:rPr>
          <w:rFonts w:ascii="Arial" w:hAnsi="Arial" w:cs="Arial"/>
          <w:sz w:val="24"/>
          <w:szCs w:val="24"/>
        </w:rPr>
      </w:pPr>
      <w:r w:rsidRPr="007F16DC">
        <w:rPr>
          <w:rFonts w:ascii="Arial" w:hAnsi="Arial" w:cs="Arial"/>
          <w:sz w:val="24"/>
          <w:szCs w:val="24"/>
        </w:rPr>
        <w:t>This service agreement between In Foal, Inc. (IF) and _____________________ will begin on ________________,2019, and terminate at the end of that calendar year.  In Foal, Inc. will be referred to as IF and _______________________ will be referred to as mare/embryo owner for the purpose of this agreement.</w:t>
      </w:r>
    </w:p>
    <w:p w:rsidR="00DF35F7" w:rsidRPr="007F16DC" w:rsidRDefault="00DF35F7" w:rsidP="007F16DC">
      <w:pPr>
        <w:rPr>
          <w:rFonts w:ascii="Arial" w:hAnsi="Arial" w:cs="Arial"/>
          <w:sz w:val="24"/>
          <w:szCs w:val="24"/>
        </w:rPr>
      </w:pPr>
    </w:p>
    <w:p w:rsidR="00DF35F7" w:rsidRPr="007F16DC" w:rsidRDefault="00DF35F7" w:rsidP="007F16DC">
      <w:pPr>
        <w:rPr>
          <w:rFonts w:ascii="Arial" w:hAnsi="Arial" w:cs="Arial"/>
          <w:sz w:val="24"/>
          <w:szCs w:val="24"/>
        </w:rPr>
      </w:pPr>
      <w:r w:rsidRPr="007F16DC">
        <w:rPr>
          <w:rFonts w:ascii="Arial" w:hAnsi="Arial" w:cs="Arial"/>
          <w:sz w:val="24"/>
          <w:szCs w:val="24"/>
        </w:rPr>
        <w:t>Mare_____________________________ Breed________ Age____________</w:t>
      </w:r>
    </w:p>
    <w:p w:rsidR="00DF35F7" w:rsidRPr="007F16DC" w:rsidRDefault="00DF35F7" w:rsidP="007F16DC">
      <w:pPr>
        <w:rPr>
          <w:rFonts w:ascii="Arial" w:hAnsi="Arial" w:cs="Arial"/>
          <w:sz w:val="24"/>
          <w:szCs w:val="24"/>
        </w:rPr>
      </w:pPr>
      <w:r w:rsidRPr="007F16DC">
        <w:rPr>
          <w:rFonts w:ascii="Arial" w:hAnsi="Arial" w:cs="Arial"/>
          <w:sz w:val="24"/>
          <w:szCs w:val="24"/>
        </w:rPr>
        <w:t xml:space="preserve">Insurance Agent or Contact # ___________.  </w:t>
      </w:r>
    </w:p>
    <w:p w:rsidR="00DF35F7" w:rsidRPr="007F16DC" w:rsidRDefault="00DF35F7" w:rsidP="007F16DC">
      <w:pPr>
        <w:rPr>
          <w:rFonts w:ascii="Arial" w:hAnsi="Arial" w:cs="Arial"/>
          <w:sz w:val="24"/>
          <w:szCs w:val="24"/>
        </w:rPr>
      </w:pPr>
    </w:p>
    <w:p w:rsidR="00DF35F7" w:rsidRPr="007F16DC" w:rsidRDefault="00DF35F7" w:rsidP="002A47AC">
      <w:pPr>
        <w:rPr>
          <w:rFonts w:ascii="Arial" w:hAnsi="Arial" w:cs="Arial"/>
          <w:sz w:val="24"/>
          <w:szCs w:val="24"/>
        </w:rPr>
      </w:pPr>
      <w:r w:rsidRPr="007F16DC">
        <w:rPr>
          <w:rFonts w:ascii="Arial" w:hAnsi="Arial" w:cs="Arial"/>
          <w:sz w:val="24"/>
          <w:szCs w:val="24"/>
        </w:rPr>
        <w:t>Stallion(s) 1____________________</w:t>
      </w:r>
      <w:r>
        <w:rPr>
          <w:rFonts w:ascii="Arial" w:hAnsi="Arial" w:cs="Arial"/>
          <w:sz w:val="24"/>
          <w:szCs w:val="24"/>
        </w:rPr>
        <w:t xml:space="preserve"> 2___________________3_________________</w:t>
      </w:r>
    </w:p>
    <w:p w:rsidR="00DF35F7" w:rsidRPr="007F16DC" w:rsidRDefault="00DF35F7" w:rsidP="007F16DC">
      <w:pPr>
        <w:rPr>
          <w:rFonts w:ascii="Arial" w:hAnsi="Arial" w:cs="Arial"/>
          <w:sz w:val="24"/>
          <w:szCs w:val="24"/>
        </w:rPr>
      </w:pPr>
    </w:p>
    <w:p w:rsidR="00DF35F7" w:rsidRDefault="00DF35F7" w:rsidP="007F16DC">
      <w:pPr>
        <w:rPr>
          <w:rFonts w:ascii="Arial" w:hAnsi="Arial" w:cs="Arial"/>
          <w:sz w:val="24"/>
          <w:szCs w:val="24"/>
        </w:rPr>
      </w:pPr>
      <w:r w:rsidRPr="007F16DC">
        <w:rPr>
          <w:rFonts w:ascii="Arial" w:hAnsi="Arial" w:cs="Arial"/>
          <w:sz w:val="24"/>
          <w:szCs w:val="24"/>
        </w:rPr>
        <w:t xml:space="preserve">Mare owner will be responsible for all Stallion fees, airport and courier fees for semen if necessary. All stallions </w:t>
      </w:r>
      <w:r w:rsidRPr="007F16DC">
        <w:rPr>
          <w:rFonts w:ascii="Arial" w:hAnsi="Arial" w:cs="Arial"/>
          <w:sz w:val="24"/>
          <w:szCs w:val="24"/>
          <w:u w:val="single"/>
        </w:rPr>
        <w:t>must have</w:t>
      </w:r>
      <w:r w:rsidRPr="007F16DC">
        <w:rPr>
          <w:rFonts w:ascii="Arial" w:hAnsi="Arial" w:cs="Arial"/>
          <w:sz w:val="24"/>
          <w:szCs w:val="24"/>
        </w:rPr>
        <w:t xml:space="preserve"> a current </w:t>
      </w:r>
      <w:r w:rsidRPr="007F16DC">
        <w:rPr>
          <w:rFonts w:ascii="Arial" w:hAnsi="Arial" w:cs="Arial"/>
          <w:sz w:val="24"/>
          <w:szCs w:val="24"/>
          <w:u w:val="single"/>
        </w:rPr>
        <w:t>EVA negative</w:t>
      </w:r>
      <w:r w:rsidRPr="007F16DC">
        <w:rPr>
          <w:rFonts w:ascii="Arial" w:hAnsi="Arial" w:cs="Arial"/>
          <w:sz w:val="24"/>
          <w:szCs w:val="24"/>
        </w:rPr>
        <w:t xml:space="preserve"> status (equine viral arteritis).</w:t>
      </w:r>
    </w:p>
    <w:p w:rsidR="00DF35F7" w:rsidRPr="002A47AC" w:rsidRDefault="00DF35F7" w:rsidP="00927916">
      <w:pPr>
        <w:jc w:val="center"/>
        <w:rPr>
          <w:rFonts w:cs="Calibri"/>
          <w:b/>
          <w:sz w:val="36"/>
          <w:szCs w:val="36"/>
        </w:rPr>
      </w:pPr>
    </w:p>
    <w:p w:rsidR="00DF35F7" w:rsidRPr="002A47AC" w:rsidRDefault="00DF35F7" w:rsidP="00927916">
      <w:pPr>
        <w:jc w:val="center"/>
        <w:rPr>
          <w:rFonts w:cs="Calibri"/>
          <w:b/>
          <w:sz w:val="36"/>
          <w:szCs w:val="36"/>
        </w:rPr>
      </w:pPr>
      <w:r w:rsidRPr="002A47AC">
        <w:rPr>
          <w:rFonts w:cs="Calibri"/>
          <w:b/>
          <w:sz w:val="36"/>
          <w:szCs w:val="36"/>
        </w:rPr>
        <w:t>Fee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2"/>
        <w:gridCol w:w="3192"/>
        <w:gridCol w:w="3192"/>
      </w:tblGrid>
      <w:tr w:rsidR="00DF35F7" w:rsidRPr="002A47AC" w:rsidTr="002A47AC">
        <w:trPr>
          <w:trHeight w:val="350"/>
        </w:trPr>
        <w:tc>
          <w:tcPr>
            <w:tcW w:w="3192" w:type="dxa"/>
          </w:tcPr>
          <w:p w:rsidR="00DF35F7" w:rsidRPr="002A47AC" w:rsidRDefault="00DF35F7" w:rsidP="002A47AC">
            <w:pPr>
              <w:jc w:val="center"/>
              <w:rPr>
                <w:rFonts w:cs="Calibri"/>
                <w:sz w:val="24"/>
                <w:szCs w:val="24"/>
              </w:rPr>
            </w:pPr>
            <w:r w:rsidRPr="002A47AC">
              <w:rPr>
                <w:rFonts w:cs="Calibri"/>
                <w:sz w:val="24"/>
                <w:szCs w:val="24"/>
              </w:rPr>
              <w:t>Service:</w:t>
            </w:r>
          </w:p>
        </w:tc>
        <w:tc>
          <w:tcPr>
            <w:tcW w:w="3192" w:type="dxa"/>
          </w:tcPr>
          <w:p w:rsidR="00DF35F7" w:rsidRPr="002A47AC" w:rsidRDefault="00DF35F7" w:rsidP="002A47AC">
            <w:pPr>
              <w:jc w:val="center"/>
              <w:rPr>
                <w:rFonts w:cs="Calibri"/>
                <w:sz w:val="24"/>
                <w:szCs w:val="24"/>
              </w:rPr>
            </w:pPr>
            <w:r w:rsidRPr="002A47AC">
              <w:rPr>
                <w:rFonts w:cs="Calibri"/>
                <w:sz w:val="24"/>
                <w:szCs w:val="24"/>
              </w:rPr>
              <w:t>Fee:</w:t>
            </w:r>
          </w:p>
        </w:tc>
        <w:tc>
          <w:tcPr>
            <w:tcW w:w="3192" w:type="dxa"/>
          </w:tcPr>
          <w:p w:rsidR="00DF35F7" w:rsidRPr="002A47AC" w:rsidRDefault="00DF35F7" w:rsidP="002A47AC">
            <w:pPr>
              <w:jc w:val="center"/>
              <w:rPr>
                <w:rFonts w:cs="Calibri"/>
                <w:sz w:val="24"/>
                <w:szCs w:val="24"/>
              </w:rPr>
            </w:pPr>
            <w:r w:rsidRPr="002A47AC">
              <w:rPr>
                <w:rFonts w:cs="Calibri"/>
                <w:sz w:val="24"/>
                <w:szCs w:val="24"/>
              </w:rPr>
              <w:t>Reference:</w:t>
            </w:r>
          </w:p>
        </w:tc>
      </w:tr>
      <w:tr w:rsidR="00DF35F7" w:rsidRPr="002A47AC" w:rsidTr="002A47AC">
        <w:tc>
          <w:tcPr>
            <w:tcW w:w="3192" w:type="dxa"/>
          </w:tcPr>
          <w:p w:rsidR="00DF35F7" w:rsidRPr="002A47AC" w:rsidRDefault="00DF35F7" w:rsidP="002A47AC">
            <w:pPr>
              <w:jc w:val="center"/>
              <w:rPr>
                <w:rFonts w:cs="Calibri"/>
                <w:sz w:val="24"/>
                <w:szCs w:val="24"/>
              </w:rPr>
            </w:pPr>
            <w:r w:rsidRPr="002A47AC">
              <w:rPr>
                <w:rFonts w:cs="Calibri"/>
                <w:sz w:val="24"/>
                <w:szCs w:val="24"/>
              </w:rPr>
              <w:t xml:space="preserve">Aspiration </w:t>
            </w:r>
          </w:p>
        </w:tc>
        <w:tc>
          <w:tcPr>
            <w:tcW w:w="3192" w:type="dxa"/>
          </w:tcPr>
          <w:p w:rsidR="00DF35F7" w:rsidRPr="002A47AC" w:rsidRDefault="00DF35F7" w:rsidP="002A47AC">
            <w:pPr>
              <w:jc w:val="center"/>
              <w:rPr>
                <w:rFonts w:cs="Calibri"/>
                <w:sz w:val="24"/>
                <w:szCs w:val="24"/>
              </w:rPr>
            </w:pPr>
            <w:r w:rsidRPr="002A47AC">
              <w:rPr>
                <w:rFonts w:cs="Calibri"/>
                <w:sz w:val="24"/>
                <w:szCs w:val="24"/>
              </w:rPr>
              <w:t>$1000</w:t>
            </w:r>
          </w:p>
        </w:tc>
        <w:tc>
          <w:tcPr>
            <w:tcW w:w="3192" w:type="dxa"/>
          </w:tcPr>
          <w:p w:rsidR="00DF35F7" w:rsidRPr="002A47AC" w:rsidRDefault="00DF35F7" w:rsidP="002A47AC">
            <w:pPr>
              <w:jc w:val="center"/>
              <w:rPr>
                <w:rFonts w:cs="Calibri"/>
                <w:sz w:val="24"/>
                <w:szCs w:val="24"/>
              </w:rPr>
            </w:pPr>
            <w:r>
              <w:rPr>
                <w:rFonts w:cs="Calibri"/>
                <w:sz w:val="24"/>
                <w:szCs w:val="24"/>
              </w:rPr>
              <w:t>If aspirating at In Foal, Inc</w:t>
            </w:r>
            <w:r w:rsidRPr="002A47AC">
              <w:rPr>
                <w:rFonts w:cs="Calibri"/>
                <w:sz w:val="24"/>
                <w:szCs w:val="24"/>
              </w:rPr>
              <w:t xml:space="preserve">. in </w:t>
            </w:r>
            <w:smartTag w:uri="urn:schemas-microsoft-com:office:smarttags" w:element="State">
              <w:smartTag w:uri="urn:schemas-microsoft-com:office:smarttags" w:element="State">
                <w:r w:rsidRPr="002A47AC">
                  <w:rPr>
                    <w:rFonts w:cs="Calibri"/>
                    <w:sz w:val="24"/>
                    <w:szCs w:val="24"/>
                  </w:rPr>
                  <w:t>Hemet</w:t>
                </w:r>
              </w:smartTag>
              <w:r w:rsidRPr="002A47AC">
                <w:rPr>
                  <w:rFonts w:cs="Calibri"/>
                  <w:sz w:val="24"/>
                  <w:szCs w:val="24"/>
                </w:rPr>
                <w:t xml:space="preserve">, </w:t>
              </w:r>
              <w:smartTag w:uri="urn:schemas-microsoft-com:office:smarttags" w:element="State">
                <w:r w:rsidRPr="002A47AC">
                  <w:rPr>
                    <w:rFonts w:cs="Calibri"/>
                    <w:sz w:val="24"/>
                    <w:szCs w:val="24"/>
                  </w:rPr>
                  <w:t>CA</w:t>
                </w:r>
              </w:smartTag>
            </w:smartTag>
          </w:p>
        </w:tc>
      </w:tr>
      <w:tr w:rsidR="00DF35F7" w:rsidRPr="002A47AC" w:rsidTr="002A47AC">
        <w:tc>
          <w:tcPr>
            <w:tcW w:w="3192" w:type="dxa"/>
          </w:tcPr>
          <w:p w:rsidR="00DF35F7" w:rsidRPr="002A47AC" w:rsidRDefault="00DF35F7" w:rsidP="002A47AC">
            <w:pPr>
              <w:jc w:val="center"/>
              <w:rPr>
                <w:rFonts w:cs="Calibri"/>
                <w:sz w:val="24"/>
                <w:szCs w:val="24"/>
              </w:rPr>
            </w:pPr>
            <w:r w:rsidRPr="002A47AC">
              <w:rPr>
                <w:rFonts w:cs="Calibri"/>
                <w:sz w:val="24"/>
                <w:szCs w:val="24"/>
              </w:rPr>
              <w:t>Injection</w:t>
            </w:r>
          </w:p>
        </w:tc>
        <w:tc>
          <w:tcPr>
            <w:tcW w:w="3192" w:type="dxa"/>
          </w:tcPr>
          <w:p w:rsidR="00DF35F7" w:rsidRPr="002A47AC" w:rsidRDefault="00DF35F7" w:rsidP="002A47AC">
            <w:pPr>
              <w:jc w:val="center"/>
              <w:rPr>
                <w:rFonts w:cs="Calibri"/>
                <w:sz w:val="24"/>
                <w:szCs w:val="24"/>
              </w:rPr>
            </w:pPr>
            <w:r w:rsidRPr="002A47AC">
              <w:rPr>
                <w:rFonts w:cs="Calibri"/>
                <w:sz w:val="24"/>
                <w:szCs w:val="24"/>
              </w:rPr>
              <w:t>$650</w:t>
            </w:r>
          </w:p>
        </w:tc>
        <w:tc>
          <w:tcPr>
            <w:tcW w:w="3192" w:type="dxa"/>
          </w:tcPr>
          <w:p w:rsidR="00DF35F7" w:rsidRPr="002A47AC" w:rsidRDefault="00DF35F7" w:rsidP="002A47AC">
            <w:pPr>
              <w:jc w:val="center"/>
              <w:rPr>
                <w:rFonts w:cs="Calibri"/>
                <w:sz w:val="24"/>
                <w:szCs w:val="24"/>
              </w:rPr>
            </w:pPr>
          </w:p>
        </w:tc>
      </w:tr>
      <w:tr w:rsidR="00DF35F7" w:rsidRPr="002A47AC" w:rsidTr="002A47AC">
        <w:tc>
          <w:tcPr>
            <w:tcW w:w="3192" w:type="dxa"/>
          </w:tcPr>
          <w:p w:rsidR="00DF35F7" w:rsidRPr="002A47AC" w:rsidRDefault="00DF35F7" w:rsidP="002A47AC">
            <w:pPr>
              <w:jc w:val="center"/>
              <w:rPr>
                <w:rFonts w:cs="Calibri"/>
                <w:sz w:val="24"/>
                <w:szCs w:val="24"/>
              </w:rPr>
            </w:pPr>
            <w:r w:rsidRPr="002A47AC">
              <w:rPr>
                <w:rFonts w:cs="Calibri"/>
                <w:sz w:val="24"/>
                <w:szCs w:val="24"/>
              </w:rPr>
              <w:t>Embryo Fee</w:t>
            </w:r>
          </w:p>
        </w:tc>
        <w:tc>
          <w:tcPr>
            <w:tcW w:w="3192" w:type="dxa"/>
          </w:tcPr>
          <w:p w:rsidR="00DF35F7" w:rsidRPr="002A47AC" w:rsidRDefault="00DF35F7" w:rsidP="002A47AC">
            <w:pPr>
              <w:jc w:val="center"/>
              <w:rPr>
                <w:rFonts w:cs="Calibri"/>
                <w:sz w:val="24"/>
                <w:szCs w:val="24"/>
              </w:rPr>
            </w:pPr>
            <w:r w:rsidRPr="002A47AC">
              <w:rPr>
                <w:rFonts w:cs="Calibri"/>
                <w:sz w:val="24"/>
                <w:szCs w:val="24"/>
              </w:rPr>
              <w:t>$750</w:t>
            </w:r>
          </w:p>
        </w:tc>
        <w:tc>
          <w:tcPr>
            <w:tcW w:w="3192" w:type="dxa"/>
          </w:tcPr>
          <w:p w:rsidR="00DF35F7" w:rsidRPr="002A47AC" w:rsidRDefault="00DF35F7" w:rsidP="002A47AC">
            <w:pPr>
              <w:jc w:val="center"/>
              <w:rPr>
                <w:rFonts w:cs="Calibri"/>
                <w:sz w:val="24"/>
                <w:szCs w:val="24"/>
              </w:rPr>
            </w:pPr>
            <w:r w:rsidRPr="002A47AC">
              <w:rPr>
                <w:rFonts w:cs="Calibri"/>
                <w:sz w:val="24"/>
                <w:szCs w:val="24"/>
              </w:rPr>
              <w:t>Per embryo</w:t>
            </w:r>
          </w:p>
        </w:tc>
      </w:tr>
      <w:tr w:rsidR="00DF35F7" w:rsidRPr="002A47AC" w:rsidTr="002A47AC">
        <w:tc>
          <w:tcPr>
            <w:tcW w:w="3192" w:type="dxa"/>
          </w:tcPr>
          <w:p w:rsidR="00DF35F7" w:rsidRPr="002A47AC" w:rsidRDefault="00DF35F7" w:rsidP="002A47AC">
            <w:pPr>
              <w:jc w:val="center"/>
              <w:rPr>
                <w:rFonts w:cs="Calibri"/>
                <w:sz w:val="24"/>
                <w:szCs w:val="24"/>
              </w:rPr>
            </w:pPr>
            <w:r w:rsidRPr="002A47AC">
              <w:rPr>
                <w:rFonts w:cs="Calibri"/>
                <w:sz w:val="24"/>
                <w:szCs w:val="24"/>
              </w:rPr>
              <w:t>Transfer Fee</w:t>
            </w:r>
          </w:p>
        </w:tc>
        <w:tc>
          <w:tcPr>
            <w:tcW w:w="3192" w:type="dxa"/>
          </w:tcPr>
          <w:p w:rsidR="00DF35F7" w:rsidRPr="002A47AC" w:rsidRDefault="00DF35F7" w:rsidP="002A47AC">
            <w:pPr>
              <w:jc w:val="center"/>
              <w:rPr>
                <w:rFonts w:cs="Calibri"/>
                <w:sz w:val="24"/>
                <w:szCs w:val="24"/>
              </w:rPr>
            </w:pPr>
            <w:r w:rsidRPr="002A47AC">
              <w:rPr>
                <w:rFonts w:cs="Calibri"/>
                <w:sz w:val="24"/>
                <w:szCs w:val="24"/>
              </w:rPr>
              <w:t>$500</w:t>
            </w:r>
          </w:p>
        </w:tc>
        <w:tc>
          <w:tcPr>
            <w:tcW w:w="3192" w:type="dxa"/>
          </w:tcPr>
          <w:p w:rsidR="00DF35F7" w:rsidRPr="002A47AC" w:rsidRDefault="00DF35F7" w:rsidP="002A47AC">
            <w:pPr>
              <w:jc w:val="center"/>
              <w:rPr>
                <w:rFonts w:cs="Calibri"/>
                <w:sz w:val="24"/>
                <w:szCs w:val="24"/>
              </w:rPr>
            </w:pPr>
            <w:r w:rsidRPr="002A47AC">
              <w:rPr>
                <w:rFonts w:cs="Calibri"/>
                <w:sz w:val="24"/>
                <w:szCs w:val="24"/>
              </w:rPr>
              <w:t>Per embryo</w:t>
            </w:r>
          </w:p>
        </w:tc>
      </w:tr>
      <w:tr w:rsidR="00DF35F7" w:rsidRPr="002A47AC" w:rsidTr="002A47AC">
        <w:tc>
          <w:tcPr>
            <w:tcW w:w="3192" w:type="dxa"/>
          </w:tcPr>
          <w:p w:rsidR="00DF35F7" w:rsidRPr="002A47AC" w:rsidRDefault="00DF35F7" w:rsidP="002A47AC">
            <w:pPr>
              <w:jc w:val="center"/>
              <w:rPr>
                <w:rFonts w:cs="Calibri"/>
                <w:sz w:val="24"/>
                <w:szCs w:val="24"/>
              </w:rPr>
            </w:pPr>
            <w:r w:rsidRPr="002A47AC">
              <w:rPr>
                <w:rFonts w:cs="Calibri"/>
                <w:sz w:val="24"/>
                <w:szCs w:val="24"/>
              </w:rPr>
              <w:t>15 day positive pregnancy</w:t>
            </w:r>
          </w:p>
        </w:tc>
        <w:tc>
          <w:tcPr>
            <w:tcW w:w="3192" w:type="dxa"/>
          </w:tcPr>
          <w:p w:rsidR="00DF35F7" w:rsidRPr="002A47AC" w:rsidRDefault="00DF35F7" w:rsidP="002A47AC">
            <w:pPr>
              <w:jc w:val="center"/>
              <w:rPr>
                <w:rFonts w:cs="Calibri"/>
                <w:sz w:val="24"/>
                <w:szCs w:val="24"/>
              </w:rPr>
            </w:pPr>
            <w:r w:rsidRPr="002A47AC">
              <w:rPr>
                <w:rFonts w:cs="Calibri"/>
                <w:sz w:val="24"/>
                <w:szCs w:val="24"/>
              </w:rPr>
              <w:t>$2000</w:t>
            </w:r>
          </w:p>
        </w:tc>
        <w:tc>
          <w:tcPr>
            <w:tcW w:w="3192" w:type="dxa"/>
          </w:tcPr>
          <w:p w:rsidR="00DF35F7" w:rsidRPr="002A47AC" w:rsidRDefault="00DF35F7" w:rsidP="002A47AC">
            <w:pPr>
              <w:jc w:val="center"/>
              <w:rPr>
                <w:rFonts w:cs="Calibri"/>
                <w:sz w:val="24"/>
                <w:szCs w:val="24"/>
              </w:rPr>
            </w:pPr>
            <w:r w:rsidRPr="002A47AC">
              <w:rPr>
                <w:rFonts w:cs="Calibri"/>
                <w:sz w:val="24"/>
                <w:szCs w:val="24"/>
              </w:rPr>
              <w:t>Per pregnancy</w:t>
            </w:r>
          </w:p>
        </w:tc>
      </w:tr>
      <w:tr w:rsidR="00DF35F7" w:rsidRPr="002A47AC" w:rsidTr="002A47AC">
        <w:tc>
          <w:tcPr>
            <w:tcW w:w="3192" w:type="dxa"/>
          </w:tcPr>
          <w:p w:rsidR="00DF35F7" w:rsidRPr="002A47AC" w:rsidRDefault="00DF35F7" w:rsidP="002A47AC">
            <w:pPr>
              <w:jc w:val="center"/>
              <w:rPr>
                <w:rFonts w:cs="Calibri"/>
                <w:sz w:val="24"/>
                <w:szCs w:val="24"/>
              </w:rPr>
            </w:pPr>
            <w:r w:rsidRPr="002A47AC">
              <w:rPr>
                <w:rFonts w:cs="Calibri"/>
                <w:sz w:val="24"/>
                <w:szCs w:val="24"/>
              </w:rPr>
              <w:t>45 day positive pregnancy</w:t>
            </w:r>
          </w:p>
        </w:tc>
        <w:tc>
          <w:tcPr>
            <w:tcW w:w="3192" w:type="dxa"/>
          </w:tcPr>
          <w:p w:rsidR="00DF35F7" w:rsidRPr="002A47AC" w:rsidRDefault="00DF35F7" w:rsidP="002A47AC">
            <w:pPr>
              <w:jc w:val="center"/>
              <w:rPr>
                <w:rFonts w:cs="Calibri"/>
                <w:sz w:val="24"/>
                <w:szCs w:val="24"/>
              </w:rPr>
            </w:pPr>
            <w:r w:rsidRPr="002A47AC">
              <w:rPr>
                <w:rFonts w:cs="Calibri"/>
                <w:sz w:val="24"/>
                <w:szCs w:val="24"/>
              </w:rPr>
              <w:t>$1500</w:t>
            </w:r>
          </w:p>
        </w:tc>
        <w:tc>
          <w:tcPr>
            <w:tcW w:w="3192" w:type="dxa"/>
          </w:tcPr>
          <w:p w:rsidR="00DF35F7" w:rsidRPr="002A47AC" w:rsidRDefault="00DF35F7" w:rsidP="002A47AC">
            <w:pPr>
              <w:jc w:val="center"/>
              <w:rPr>
                <w:rFonts w:cs="Calibri"/>
                <w:sz w:val="24"/>
                <w:szCs w:val="24"/>
              </w:rPr>
            </w:pPr>
            <w:r w:rsidRPr="002A47AC">
              <w:rPr>
                <w:rFonts w:cs="Calibri"/>
                <w:sz w:val="24"/>
                <w:szCs w:val="24"/>
              </w:rPr>
              <w:t>Per pregnancy</w:t>
            </w:r>
          </w:p>
        </w:tc>
      </w:tr>
      <w:tr w:rsidR="00DF35F7" w:rsidRPr="002A47AC" w:rsidTr="002A47AC">
        <w:tc>
          <w:tcPr>
            <w:tcW w:w="3192" w:type="dxa"/>
          </w:tcPr>
          <w:p w:rsidR="00DF35F7" w:rsidRPr="002A47AC" w:rsidRDefault="00DF35F7" w:rsidP="002A47AC">
            <w:pPr>
              <w:jc w:val="center"/>
              <w:rPr>
                <w:rFonts w:cs="Calibri"/>
                <w:sz w:val="24"/>
                <w:szCs w:val="24"/>
              </w:rPr>
            </w:pPr>
            <w:r w:rsidRPr="002A47AC">
              <w:rPr>
                <w:rFonts w:cs="Calibri"/>
                <w:sz w:val="24"/>
                <w:szCs w:val="24"/>
              </w:rPr>
              <w:t>Recipient Mare Deposit</w:t>
            </w:r>
          </w:p>
        </w:tc>
        <w:tc>
          <w:tcPr>
            <w:tcW w:w="3192" w:type="dxa"/>
          </w:tcPr>
          <w:p w:rsidR="00DF35F7" w:rsidRPr="002A47AC" w:rsidRDefault="00DF35F7" w:rsidP="002A47AC">
            <w:pPr>
              <w:jc w:val="center"/>
              <w:rPr>
                <w:rFonts w:cs="Calibri"/>
                <w:sz w:val="24"/>
                <w:szCs w:val="24"/>
              </w:rPr>
            </w:pPr>
            <w:r w:rsidRPr="002A47AC">
              <w:rPr>
                <w:rFonts w:cs="Calibri"/>
                <w:sz w:val="24"/>
                <w:szCs w:val="24"/>
              </w:rPr>
              <w:t>$1500</w:t>
            </w:r>
          </w:p>
        </w:tc>
        <w:tc>
          <w:tcPr>
            <w:tcW w:w="3192" w:type="dxa"/>
          </w:tcPr>
          <w:p w:rsidR="00DF35F7" w:rsidRPr="002A47AC" w:rsidRDefault="00DF35F7" w:rsidP="002A47AC">
            <w:pPr>
              <w:jc w:val="center"/>
              <w:rPr>
                <w:rFonts w:cs="Calibri"/>
                <w:sz w:val="24"/>
                <w:szCs w:val="24"/>
              </w:rPr>
            </w:pPr>
            <w:r w:rsidRPr="002A47AC">
              <w:rPr>
                <w:rFonts w:cs="Calibri"/>
                <w:sz w:val="24"/>
                <w:szCs w:val="24"/>
              </w:rPr>
              <w:t>Refunded when recipient mare is returned after weaning*</w:t>
            </w:r>
          </w:p>
        </w:tc>
      </w:tr>
      <w:tr w:rsidR="00DF35F7" w:rsidRPr="002A47AC" w:rsidTr="002A47AC">
        <w:tc>
          <w:tcPr>
            <w:tcW w:w="3192" w:type="dxa"/>
          </w:tcPr>
          <w:p w:rsidR="00DF35F7" w:rsidRPr="0035052C" w:rsidRDefault="00DF35F7" w:rsidP="0035052C">
            <w:pPr>
              <w:pStyle w:val="NoSpacing"/>
              <w:jc w:val="center"/>
              <w:rPr>
                <w:sz w:val="24"/>
                <w:szCs w:val="24"/>
              </w:rPr>
            </w:pPr>
            <w:r w:rsidRPr="0035052C">
              <w:rPr>
                <w:sz w:val="24"/>
                <w:szCs w:val="24"/>
              </w:rPr>
              <w:t>Altrenogest</w:t>
            </w:r>
          </w:p>
          <w:p w:rsidR="00DF35F7" w:rsidRPr="002A47AC" w:rsidRDefault="00DF35F7" w:rsidP="0035052C">
            <w:pPr>
              <w:pStyle w:val="NoSpacing"/>
              <w:jc w:val="center"/>
            </w:pPr>
            <w:r w:rsidRPr="0035052C">
              <w:rPr>
                <w:sz w:val="24"/>
                <w:szCs w:val="24"/>
              </w:rPr>
              <w:t>(progesterone)</w:t>
            </w:r>
          </w:p>
        </w:tc>
        <w:tc>
          <w:tcPr>
            <w:tcW w:w="3192" w:type="dxa"/>
          </w:tcPr>
          <w:p w:rsidR="00DF35F7" w:rsidRPr="002A47AC" w:rsidRDefault="00DF35F7" w:rsidP="002A47AC">
            <w:pPr>
              <w:jc w:val="center"/>
              <w:rPr>
                <w:rFonts w:cs="Calibri"/>
                <w:sz w:val="24"/>
                <w:szCs w:val="24"/>
              </w:rPr>
            </w:pPr>
            <w:r>
              <w:rPr>
                <w:rFonts w:cs="Calibri"/>
                <w:sz w:val="24"/>
                <w:szCs w:val="24"/>
              </w:rPr>
              <w:t>$275</w:t>
            </w:r>
          </w:p>
        </w:tc>
        <w:tc>
          <w:tcPr>
            <w:tcW w:w="3192" w:type="dxa"/>
          </w:tcPr>
          <w:p w:rsidR="00DF35F7" w:rsidRPr="00B275A8" w:rsidRDefault="00DF35F7" w:rsidP="00B275A8">
            <w:pPr>
              <w:pStyle w:val="NoSpacing"/>
              <w:ind w:left="720" w:hanging="720"/>
              <w:jc w:val="center"/>
              <w:rPr>
                <w:sz w:val="24"/>
                <w:szCs w:val="24"/>
              </w:rPr>
            </w:pPr>
            <w:r>
              <w:rPr>
                <w:sz w:val="24"/>
                <w:szCs w:val="24"/>
              </w:rPr>
              <w:t>Sent home with recip</w:t>
            </w:r>
          </w:p>
        </w:tc>
      </w:tr>
    </w:tbl>
    <w:p w:rsidR="00DF35F7" w:rsidRDefault="00DF35F7" w:rsidP="00927916">
      <w:pPr>
        <w:jc w:val="center"/>
        <w:rPr>
          <w:rFonts w:cs="Calibri"/>
          <w:b/>
          <w:sz w:val="24"/>
          <w:szCs w:val="24"/>
        </w:rPr>
      </w:pPr>
      <w:r w:rsidRPr="002A47AC">
        <w:rPr>
          <w:rFonts w:cs="Calibri"/>
          <w:b/>
          <w:sz w:val="24"/>
          <w:szCs w:val="24"/>
        </w:rPr>
        <w:t>*Please see below for recipient mare refund details</w:t>
      </w:r>
    </w:p>
    <w:p w:rsidR="00DF35F7" w:rsidRPr="002A47AC" w:rsidRDefault="00DF35F7" w:rsidP="00927916">
      <w:pPr>
        <w:jc w:val="center"/>
        <w:rPr>
          <w:rFonts w:cs="Calibri"/>
          <w:b/>
          <w:sz w:val="24"/>
          <w:szCs w:val="24"/>
        </w:rPr>
      </w:pPr>
      <w:r>
        <w:rPr>
          <w:rFonts w:cs="Calibri"/>
          <w:b/>
          <w:sz w:val="24"/>
          <w:szCs w:val="24"/>
        </w:rPr>
        <w:t xml:space="preserve">**Recipient mares receive injectable progesterone each week to help maintain pregnancy. Recipient mares MUST stay on altrenogest up to their 120 day pregnancy date.  Injections from 45 days thru 120 days will be sent home with the recipient mare.  </w:t>
      </w:r>
      <w:r w:rsidRPr="00951DC8">
        <w:rPr>
          <w:rFonts w:cs="Calibri"/>
          <w:b/>
          <w:sz w:val="24"/>
          <w:szCs w:val="24"/>
          <w:u w:val="single"/>
        </w:rPr>
        <w:t>NO EXCEPTIONS</w:t>
      </w:r>
      <w:r>
        <w:rPr>
          <w:rFonts w:cs="Calibri"/>
          <w:b/>
          <w:sz w:val="24"/>
          <w:szCs w:val="24"/>
        </w:rPr>
        <w:t xml:space="preserve">. </w:t>
      </w:r>
    </w:p>
    <w:p w:rsidR="00DF35F7" w:rsidRPr="002A47AC" w:rsidRDefault="00DF35F7" w:rsidP="00927916">
      <w:pPr>
        <w:jc w:val="center"/>
        <w:rPr>
          <w:rFonts w:cs="Calibri"/>
          <w:b/>
          <w:sz w:val="36"/>
          <w:szCs w:val="36"/>
        </w:rPr>
      </w:pPr>
      <w:r w:rsidRPr="002A47AC">
        <w:rPr>
          <w:rFonts w:cs="Calibri"/>
          <w:b/>
          <w:sz w:val="36"/>
          <w:szCs w:val="36"/>
        </w:rPr>
        <w:t>Payment Schedule:</w:t>
      </w:r>
    </w:p>
    <w:p w:rsidR="00DF35F7" w:rsidRPr="002A47AC" w:rsidRDefault="00DF35F7" w:rsidP="000469D0">
      <w:pPr>
        <w:rPr>
          <w:rFonts w:cs="Calibri"/>
          <w:sz w:val="24"/>
          <w:szCs w:val="24"/>
          <w:u w:val="single"/>
        </w:rPr>
      </w:pPr>
      <w:r w:rsidRPr="002A47AC">
        <w:rPr>
          <w:rFonts w:cs="Calibri"/>
          <w:sz w:val="24"/>
          <w:szCs w:val="24"/>
          <w:u w:val="single"/>
        </w:rPr>
        <w:t>Due at Submission of Contract: $1650.00</w:t>
      </w:r>
    </w:p>
    <w:p w:rsidR="00DF35F7" w:rsidRPr="002A47AC" w:rsidRDefault="00DF35F7" w:rsidP="000469D0">
      <w:pPr>
        <w:rPr>
          <w:rFonts w:cs="Calibri"/>
          <w:sz w:val="24"/>
          <w:szCs w:val="24"/>
        </w:rPr>
      </w:pPr>
      <w:r w:rsidRPr="002A47AC">
        <w:rPr>
          <w:rFonts w:cs="Calibri"/>
          <w:sz w:val="24"/>
          <w:szCs w:val="24"/>
        </w:rPr>
        <w:t>-Aspiration fee (If applicable): $1000</w:t>
      </w:r>
    </w:p>
    <w:p w:rsidR="00DF35F7" w:rsidRPr="002A47AC" w:rsidRDefault="00DF35F7" w:rsidP="000469D0">
      <w:pPr>
        <w:rPr>
          <w:rFonts w:cs="Calibri"/>
          <w:sz w:val="24"/>
          <w:szCs w:val="24"/>
        </w:rPr>
      </w:pPr>
      <w:r w:rsidRPr="002A47AC">
        <w:rPr>
          <w:rFonts w:cs="Calibri"/>
          <w:sz w:val="24"/>
          <w:szCs w:val="24"/>
        </w:rPr>
        <w:t>-Injection fee: $650</w:t>
      </w:r>
    </w:p>
    <w:p w:rsidR="00DF35F7" w:rsidRPr="002A47AC" w:rsidRDefault="00DF35F7" w:rsidP="000469D0">
      <w:pPr>
        <w:rPr>
          <w:rFonts w:cs="Calibri"/>
          <w:sz w:val="24"/>
          <w:szCs w:val="24"/>
        </w:rPr>
      </w:pPr>
    </w:p>
    <w:p w:rsidR="00DF35F7" w:rsidRPr="002A47AC" w:rsidRDefault="00DF35F7" w:rsidP="000469D0">
      <w:pPr>
        <w:rPr>
          <w:rFonts w:cs="Calibri"/>
          <w:sz w:val="24"/>
          <w:szCs w:val="24"/>
          <w:u w:val="single"/>
        </w:rPr>
      </w:pPr>
      <w:r w:rsidRPr="002A47AC">
        <w:rPr>
          <w:rFonts w:cs="Calibri"/>
          <w:sz w:val="24"/>
          <w:szCs w:val="24"/>
          <w:u w:val="single"/>
        </w:rPr>
        <w:t xml:space="preserve">Due at time of embryo transfer (per embryo): $1250.00 </w:t>
      </w:r>
    </w:p>
    <w:p w:rsidR="00DF35F7" w:rsidRPr="002A47AC" w:rsidRDefault="00DF35F7" w:rsidP="000469D0">
      <w:pPr>
        <w:rPr>
          <w:rFonts w:cs="Calibri"/>
          <w:sz w:val="24"/>
          <w:szCs w:val="24"/>
        </w:rPr>
      </w:pPr>
      <w:r w:rsidRPr="002A47AC">
        <w:rPr>
          <w:rFonts w:cs="Calibri"/>
          <w:sz w:val="24"/>
          <w:szCs w:val="24"/>
        </w:rPr>
        <w:t>-Embryo fee: $750</w:t>
      </w:r>
    </w:p>
    <w:p w:rsidR="00DF35F7" w:rsidRPr="002A47AC" w:rsidRDefault="00DF35F7" w:rsidP="000469D0">
      <w:pPr>
        <w:rPr>
          <w:rFonts w:cs="Calibri"/>
          <w:sz w:val="24"/>
          <w:szCs w:val="24"/>
        </w:rPr>
      </w:pPr>
      <w:r w:rsidRPr="002A47AC">
        <w:rPr>
          <w:rFonts w:cs="Calibri"/>
          <w:sz w:val="24"/>
          <w:szCs w:val="24"/>
        </w:rPr>
        <w:t>-Transfer fee: $500</w:t>
      </w:r>
    </w:p>
    <w:p w:rsidR="00DF35F7" w:rsidRPr="002A47AC" w:rsidRDefault="00DF35F7" w:rsidP="000469D0">
      <w:pPr>
        <w:rPr>
          <w:rFonts w:cs="Calibri"/>
          <w:sz w:val="24"/>
          <w:szCs w:val="24"/>
        </w:rPr>
      </w:pPr>
    </w:p>
    <w:p w:rsidR="00DF35F7" w:rsidRPr="002A47AC" w:rsidRDefault="00DF35F7" w:rsidP="000469D0">
      <w:pPr>
        <w:rPr>
          <w:rFonts w:cs="Calibri"/>
          <w:sz w:val="24"/>
          <w:szCs w:val="24"/>
          <w:u w:val="single"/>
        </w:rPr>
      </w:pPr>
      <w:r w:rsidRPr="002A47AC">
        <w:rPr>
          <w:rFonts w:cs="Calibri"/>
          <w:sz w:val="24"/>
          <w:szCs w:val="24"/>
          <w:u w:val="single"/>
        </w:rPr>
        <w:t>Due at the 15 day positive pregnancy check(per pregnancy): $2000.00</w:t>
      </w:r>
    </w:p>
    <w:p w:rsidR="00DF35F7" w:rsidRPr="002A47AC" w:rsidRDefault="00DF35F7" w:rsidP="000469D0">
      <w:pPr>
        <w:rPr>
          <w:rFonts w:cs="Calibri"/>
          <w:sz w:val="24"/>
          <w:szCs w:val="24"/>
          <w:u w:val="single"/>
        </w:rPr>
      </w:pPr>
      <w:r w:rsidRPr="002A47AC">
        <w:rPr>
          <w:rFonts w:cs="Calibri"/>
          <w:sz w:val="24"/>
          <w:szCs w:val="24"/>
          <w:u w:val="single"/>
        </w:rPr>
        <w:t>Due at the 45 day positive pregnancy check(per pregnancy): $1500.00</w:t>
      </w:r>
    </w:p>
    <w:p w:rsidR="00DF35F7" w:rsidRDefault="00DF35F7" w:rsidP="000469D0">
      <w:pPr>
        <w:rPr>
          <w:rFonts w:cs="Calibri"/>
          <w:sz w:val="24"/>
          <w:szCs w:val="24"/>
          <w:u w:val="single"/>
        </w:rPr>
      </w:pPr>
      <w:r w:rsidRPr="002A47AC">
        <w:rPr>
          <w:rFonts w:cs="Calibri"/>
          <w:sz w:val="24"/>
          <w:szCs w:val="24"/>
          <w:u w:val="single"/>
        </w:rPr>
        <w:t>Due at the 45 day positive pregnancy check(per recipient mare): $1500.00</w:t>
      </w:r>
    </w:p>
    <w:p w:rsidR="00DF35F7" w:rsidRPr="002A47AC" w:rsidRDefault="00DF35F7" w:rsidP="000469D0">
      <w:pPr>
        <w:rPr>
          <w:rFonts w:cs="Calibri"/>
          <w:sz w:val="24"/>
          <w:szCs w:val="24"/>
          <w:u w:val="single"/>
        </w:rPr>
      </w:pPr>
      <w:r>
        <w:rPr>
          <w:rFonts w:cs="Calibri"/>
          <w:sz w:val="24"/>
          <w:szCs w:val="24"/>
          <w:u w:val="single"/>
        </w:rPr>
        <w:t>Due at the 45 day positive pregnancy check (per Altrenogest injection): $275.00</w:t>
      </w:r>
    </w:p>
    <w:p w:rsidR="00DF35F7" w:rsidRPr="002A47AC" w:rsidRDefault="00DF35F7" w:rsidP="007F16DC">
      <w:pPr>
        <w:rPr>
          <w:rFonts w:cs="Calibri"/>
          <w:sz w:val="24"/>
          <w:szCs w:val="24"/>
        </w:rPr>
      </w:pPr>
    </w:p>
    <w:p w:rsidR="00DF35F7" w:rsidRDefault="00DF35F7" w:rsidP="007F16DC">
      <w:pPr>
        <w:rPr>
          <w:rFonts w:ascii="Arial" w:hAnsi="Arial" w:cs="Arial"/>
          <w:b/>
          <w:sz w:val="24"/>
          <w:szCs w:val="24"/>
        </w:rPr>
      </w:pPr>
    </w:p>
    <w:p w:rsidR="00DF35F7" w:rsidRPr="005402D7" w:rsidRDefault="00DF35F7" w:rsidP="007F16DC">
      <w:pPr>
        <w:rPr>
          <w:rFonts w:ascii="Arial" w:hAnsi="Arial" w:cs="Arial"/>
          <w:b/>
          <w:sz w:val="24"/>
          <w:szCs w:val="24"/>
        </w:rPr>
      </w:pPr>
      <w:r w:rsidRPr="005402D7">
        <w:rPr>
          <w:rFonts w:ascii="Arial" w:hAnsi="Arial" w:cs="Arial"/>
          <w:b/>
          <w:sz w:val="24"/>
          <w:szCs w:val="24"/>
        </w:rPr>
        <w:t>Mare owner is responsible for board</w:t>
      </w:r>
      <w:r>
        <w:rPr>
          <w:rFonts w:ascii="Arial" w:hAnsi="Arial" w:cs="Arial"/>
          <w:b/>
          <w:sz w:val="24"/>
          <w:szCs w:val="24"/>
        </w:rPr>
        <w:t xml:space="preserve"> and progesterone after 45 days:</w:t>
      </w:r>
    </w:p>
    <w:p w:rsidR="00DF35F7" w:rsidRDefault="00DF35F7" w:rsidP="00511028">
      <w:pPr>
        <w:pStyle w:val="NoSpacing"/>
        <w:numPr>
          <w:ilvl w:val="0"/>
          <w:numId w:val="2"/>
        </w:numPr>
        <w:rPr>
          <w:rFonts w:ascii="Arial" w:hAnsi="Arial" w:cs="Arial"/>
          <w:sz w:val="24"/>
          <w:szCs w:val="24"/>
        </w:rPr>
      </w:pPr>
      <w:r>
        <w:rPr>
          <w:rFonts w:ascii="Arial" w:hAnsi="Arial" w:cs="Arial"/>
          <w:sz w:val="24"/>
          <w:szCs w:val="24"/>
        </w:rPr>
        <w:t>$18</w:t>
      </w:r>
      <w:r w:rsidRPr="007F16DC">
        <w:rPr>
          <w:rFonts w:ascii="Arial" w:hAnsi="Arial" w:cs="Arial"/>
          <w:sz w:val="24"/>
          <w:szCs w:val="24"/>
        </w:rPr>
        <w:t xml:space="preserve">.00/day for the </w:t>
      </w:r>
      <w:r>
        <w:rPr>
          <w:rFonts w:ascii="Arial" w:hAnsi="Arial" w:cs="Arial"/>
          <w:sz w:val="24"/>
          <w:szCs w:val="24"/>
        </w:rPr>
        <w:t>recipient</w:t>
      </w:r>
      <w:r w:rsidRPr="007F16DC">
        <w:rPr>
          <w:rFonts w:ascii="Arial" w:hAnsi="Arial" w:cs="Arial"/>
          <w:sz w:val="24"/>
          <w:szCs w:val="24"/>
        </w:rPr>
        <w:t xml:space="preserve"> mare </w:t>
      </w:r>
    </w:p>
    <w:p w:rsidR="00DF35F7" w:rsidRDefault="00DF35F7" w:rsidP="002A47AC">
      <w:pPr>
        <w:pStyle w:val="NoSpacing"/>
        <w:numPr>
          <w:ilvl w:val="0"/>
          <w:numId w:val="2"/>
        </w:numPr>
        <w:rPr>
          <w:rFonts w:ascii="Arial" w:hAnsi="Arial" w:cs="Arial"/>
          <w:sz w:val="24"/>
          <w:szCs w:val="24"/>
        </w:rPr>
      </w:pPr>
      <w:r>
        <w:rPr>
          <w:rFonts w:ascii="Arial" w:hAnsi="Arial" w:cs="Arial"/>
          <w:sz w:val="24"/>
          <w:szCs w:val="24"/>
        </w:rPr>
        <w:t>$25.00/week for progesterone</w:t>
      </w:r>
    </w:p>
    <w:p w:rsidR="00DF35F7" w:rsidRDefault="00DF35F7" w:rsidP="002A47AC">
      <w:pPr>
        <w:pStyle w:val="NoSpacing"/>
        <w:rPr>
          <w:rFonts w:ascii="Arial" w:hAnsi="Arial" w:cs="Arial"/>
          <w:sz w:val="24"/>
          <w:szCs w:val="24"/>
        </w:rPr>
      </w:pPr>
    </w:p>
    <w:p w:rsidR="00DF35F7" w:rsidRPr="002A47AC" w:rsidRDefault="00DF35F7" w:rsidP="002A47AC">
      <w:pPr>
        <w:rPr>
          <w:rFonts w:cs="Calibri"/>
          <w:i/>
          <w:sz w:val="24"/>
          <w:szCs w:val="24"/>
        </w:rPr>
      </w:pPr>
      <w:r w:rsidRPr="002A47AC">
        <w:rPr>
          <w:rFonts w:cs="Calibri"/>
          <w:sz w:val="24"/>
          <w:szCs w:val="24"/>
        </w:rPr>
        <w:t xml:space="preserve">        </w:t>
      </w:r>
      <w:r w:rsidRPr="002A47AC">
        <w:rPr>
          <w:rFonts w:cs="Calibri"/>
          <w:b/>
          <w:sz w:val="24"/>
          <w:szCs w:val="24"/>
        </w:rPr>
        <w:t xml:space="preserve">*Beginning January 2019, the recipient </w:t>
      </w:r>
      <w:r>
        <w:rPr>
          <w:rFonts w:cs="Calibri"/>
          <w:b/>
          <w:sz w:val="24"/>
          <w:szCs w:val="24"/>
        </w:rPr>
        <w:t>mare deposit fee will be</w:t>
      </w:r>
      <w:r w:rsidRPr="002A47AC">
        <w:rPr>
          <w:rFonts w:cs="Calibri"/>
          <w:b/>
          <w:sz w:val="24"/>
          <w:szCs w:val="24"/>
        </w:rPr>
        <w:t xml:space="preserve"> $1,500.00</w:t>
      </w:r>
      <w:r>
        <w:rPr>
          <w:rFonts w:cs="Calibri"/>
          <w:b/>
          <w:sz w:val="24"/>
          <w:szCs w:val="24"/>
        </w:rPr>
        <w:t xml:space="preserve">. </w:t>
      </w:r>
      <w:r w:rsidRPr="002A47AC">
        <w:rPr>
          <w:rFonts w:cs="Calibri"/>
          <w:b/>
          <w:sz w:val="24"/>
          <w:szCs w:val="24"/>
        </w:rPr>
        <w:t xml:space="preserve"> </w:t>
      </w:r>
      <w:r>
        <w:rPr>
          <w:rFonts w:cs="Calibri"/>
          <w:b/>
          <w:sz w:val="24"/>
          <w:szCs w:val="24"/>
        </w:rPr>
        <w:t xml:space="preserve">Failure to </w:t>
      </w:r>
      <w:r w:rsidRPr="002A47AC">
        <w:rPr>
          <w:rFonts w:cs="Calibri"/>
          <w:b/>
          <w:sz w:val="24"/>
          <w:szCs w:val="24"/>
        </w:rPr>
        <w:t xml:space="preserve">returned </w:t>
      </w:r>
      <w:r>
        <w:rPr>
          <w:rFonts w:cs="Calibri"/>
          <w:b/>
          <w:sz w:val="24"/>
          <w:szCs w:val="24"/>
        </w:rPr>
        <w:t xml:space="preserve">the mare </w:t>
      </w:r>
      <w:r w:rsidRPr="002A47AC">
        <w:rPr>
          <w:rFonts w:cs="Calibri"/>
          <w:b/>
          <w:sz w:val="24"/>
          <w:szCs w:val="24"/>
        </w:rPr>
        <w:t>for any reason</w:t>
      </w:r>
      <w:r>
        <w:rPr>
          <w:rFonts w:cs="Calibri"/>
          <w:b/>
          <w:sz w:val="24"/>
          <w:szCs w:val="24"/>
        </w:rPr>
        <w:t xml:space="preserve">, will result in forfeiture of </w:t>
      </w:r>
      <w:r w:rsidRPr="002A47AC">
        <w:rPr>
          <w:rFonts w:cs="Calibri"/>
          <w:b/>
          <w:sz w:val="24"/>
          <w:szCs w:val="24"/>
        </w:rPr>
        <w:t xml:space="preserve"> the deposit and an additional $1500.00 payment will be due. Should you wish to return the recipient mare to In Foal after weaning, we will gladly return the recipient mare deposit as long as the recipient mare is </w:t>
      </w:r>
      <w:r w:rsidRPr="002A47AC">
        <w:rPr>
          <w:rFonts w:cs="Calibri"/>
          <w:b/>
          <w:sz w:val="24"/>
          <w:szCs w:val="24"/>
          <w:u w:val="single"/>
        </w:rPr>
        <w:t>he</w:t>
      </w:r>
      <w:r>
        <w:rPr>
          <w:rFonts w:cs="Calibri"/>
          <w:b/>
          <w:sz w:val="24"/>
          <w:szCs w:val="24"/>
          <w:u w:val="single"/>
        </w:rPr>
        <w:t>althy and reproductively sound.</w:t>
      </w:r>
      <w:r>
        <w:rPr>
          <w:rFonts w:cs="Calibri"/>
          <w:b/>
          <w:sz w:val="24"/>
          <w:szCs w:val="24"/>
        </w:rPr>
        <w:t xml:space="preserve">  </w:t>
      </w:r>
      <w:r w:rsidRPr="002A47AC">
        <w:rPr>
          <w:rFonts w:cs="Calibri"/>
          <w:i/>
          <w:sz w:val="24"/>
          <w:szCs w:val="24"/>
        </w:rPr>
        <w:t>(In Foal reserves the right to withhold</w:t>
      </w:r>
      <w:r>
        <w:rPr>
          <w:rFonts w:cs="Calibri"/>
          <w:i/>
          <w:sz w:val="24"/>
          <w:szCs w:val="24"/>
        </w:rPr>
        <w:t xml:space="preserve"> the re</w:t>
      </w:r>
      <w:r w:rsidRPr="002A47AC">
        <w:rPr>
          <w:rFonts w:cs="Calibri"/>
          <w:i/>
          <w:sz w:val="24"/>
          <w:szCs w:val="24"/>
        </w:rPr>
        <w:t>cipient mare deposit shoul</w:t>
      </w:r>
      <w:r>
        <w:rPr>
          <w:rFonts w:cs="Calibri"/>
          <w:i/>
          <w:sz w:val="24"/>
          <w:szCs w:val="24"/>
        </w:rPr>
        <w:t>d the recipient mare be deemed</w:t>
      </w:r>
      <w:r w:rsidRPr="002A47AC">
        <w:rPr>
          <w:rFonts w:cs="Calibri"/>
          <w:i/>
          <w:sz w:val="24"/>
          <w:szCs w:val="24"/>
        </w:rPr>
        <w:t xml:space="preserve"> in unsuitable condition</w:t>
      </w:r>
      <w:r>
        <w:rPr>
          <w:rFonts w:cs="Calibri"/>
          <w:i/>
          <w:sz w:val="24"/>
          <w:szCs w:val="24"/>
        </w:rPr>
        <w:t xml:space="preserve"> following </w:t>
      </w:r>
      <w:r w:rsidRPr="002A47AC">
        <w:rPr>
          <w:rFonts w:cs="Calibri"/>
          <w:i/>
          <w:sz w:val="24"/>
          <w:szCs w:val="24"/>
        </w:rPr>
        <w:t xml:space="preserve"> veterinary inspection)</w:t>
      </w:r>
    </w:p>
    <w:p w:rsidR="00DF35F7" w:rsidRPr="002A47AC" w:rsidRDefault="00DF35F7" w:rsidP="002A47AC">
      <w:pPr>
        <w:rPr>
          <w:rFonts w:cs="Calibri"/>
          <w:b/>
          <w:sz w:val="24"/>
          <w:szCs w:val="24"/>
        </w:rPr>
      </w:pPr>
      <w:r w:rsidRPr="002A47AC">
        <w:rPr>
          <w:rFonts w:cs="Calibri"/>
          <w:b/>
          <w:sz w:val="24"/>
          <w:szCs w:val="24"/>
        </w:rPr>
        <w:t>We require a minimum 24 hour notice for pick up and drop off of horses. Please call or email our office with hauler information so that we can stay in contact the day of anticipated arrival/pick up.</w:t>
      </w:r>
    </w:p>
    <w:p w:rsidR="00DF35F7" w:rsidRPr="002A47AC" w:rsidRDefault="00DF35F7" w:rsidP="002A47AC">
      <w:pPr>
        <w:rPr>
          <w:rFonts w:cs="Calibri"/>
          <w:b/>
          <w:sz w:val="24"/>
          <w:szCs w:val="24"/>
        </w:rPr>
      </w:pPr>
      <w:r w:rsidRPr="002A47AC">
        <w:rPr>
          <w:rFonts w:cs="Calibri"/>
          <w:sz w:val="24"/>
          <w:szCs w:val="24"/>
        </w:rPr>
        <w:t xml:space="preserve"> </w:t>
      </w:r>
      <w:r w:rsidRPr="002A47AC">
        <w:rPr>
          <w:rFonts w:cs="Calibri"/>
          <w:b/>
          <w:sz w:val="24"/>
          <w:szCs w:val="24"/>
        </w:rPr>
        <w:t>Drop off/Pick up times for horses are as follows:</w:t>
      </w:r>
    </w:p>
    <w:p w:rsidR="00DF35F7" w:rsidRPr="002A47AC" w:rsidRDefault="00DF35F7" w:rsidP="002A47AC">
      <w:pPr>
        <w:rPr>
          <w:rFonts w:cs="Calibri"/>
          <w:b/>
          <w:sz w:val="24"/>
          <w:szCs w:val="24"/>
        </w:rPr>
      </w:pPr>
      <w:r w:rsidRPr="002A47AC">
        <w:rPr>
          <w:rFonts w:cs="Calibri"/>
          <w:b/>
          <w:sz w:val="24"/>
          <w:szCs w:val="24"/>
        </w:rPr>
        <w:t xml:space="preserve"> ~Monday- Friday: 8am-6pm </w:t>
      </w:r>
    </w:p>
    <w:p w:rsidR="00DF35F7" w:rsidRPr="002A47AC" w:rsidRDefault="00DF35F7" w:rsidP="002A47AC">
      <w:pPr>
        <w:rPr>
          <w:rFonts w:cs="Calibri"/>
          <w:b/>
          <w:sz w:val="24"/>
          <w:szCs w:val="24"/>
        </w:rPr>
      </w:pPr>
      <w:r w:rsidRPr="002A47AC">
        <w:rPr>
          <w:rFonts w:cs="Calibri"/>
          <w:b/>
          <w:sz w:val="24"/>
          <w:szCs w:val="24"/>
        </w:rPr>
        <w:t xml:space="preserve"> ~Saturday-Sunday: 8am to 4pm</w:t>
      </w:r>
    </w:p>
    <w:p w:rsidR="00DF35F7" w:rsidRPr="002A47AC" w:rsidRDefault="00DF35F7" w:rsidP="002A47AC">
      <w:pPr>
        <w:rPr>
          <w:rFonts w:cs="Calibri"/>
          <w:b/>
          <w:sz w:val="24"/>
          <w:szCs w:val="24"/>
        </w:rPr>
      </w:pPr>
      <w:r w:rsidRPr="002A47AC">
        <w:rPr>
          <w:rFonts w:cs="Calibri"/>
          <w:b/>
          <w:sz w:val="24"/>
          <w:szCs w:val="24"/>
        </w:rPr>
        <w:t>If pick up or drop off times will differ, please contact the In Foal Staff as soon as possible for notification and confirmation.</w:t>
      </w:r>
    </w:p>
    <w:p w:rsidR="00DF35F7" w:rsidRPr="002A47AC" w:rsidRDefault="00DF35F7" w:rsidP="007F16DC">
      <w:pPr>
        <w:rPr>
          <w:rFonts w:ascii="Arial" w:hAnsi="Arial" w:cs="Arial"/>
          <w:sz w:val="24"/>
          <w:szCs w:val="24"/>
        </w:rPr>
      </w:pPr>
      <w:r>
        <w:rPr>
          <w:rFonts w:ascii="Arial" w:hAnsi="Arial" w:cs="Arial"/>
          <w:b/>
          <w:sz w:val="20"/>
          <w:szCs w:val="20"/>
        </w:rPr>
        <w:t>A credit card authorization form will be on file with our office, which will allow IF to charge these payments to the mare owners credit card.</w:t>
      </w:r>
      <w:r w:rsidRPr="002A47AC">
        <w:rPr>
          <w:rFonts w:ascii="Arial" w:hAnsi="Arial" w:cs="Arial"/>
          <w:b/>
          <w:sz w:val="20"/>
          <w:szCs w:val="20"/>
        </w:rPr>
        <w:t xml:space="preserve"> </w:t>
      </w:r>
      <w:r>
        <w:rPr>
          <w:rFonts w:ascii="Arial" w:hAnsi="Arial" w:cs="Arial"/>
          <w:b/>
          <w:sz w:val="20"/>
          <w:szCs w:val="20"/>
        </w:rPr>
        <w:t xml:space="preserve">If you do not wish to pay with a credit card, payment must be received by check with the arrival of the contracts or wire transfer can be arranged. Please call our office for more details regarding wire transfer. </w:t>
      </w:r>
      <w:r w:rsidRPr="00F86280">
        <w:rPr>
          <w:rFonts w:ascii="Arial" w:hAnsi="Arial" w:cs="Arial"/>
          <w:b/>
          <w:sz w:val="20"/>
          <w:szCs w:val="20"/>
          <w:u w:val="single"/>
        </w:rPr>
        <w:t>All overdue accounts will be charged 1 ½ % interest per month</w:t>
      </w:r>
      <w:r>
        <w:rPr>
          <w:rFonts w:ascii="Arial" w:hAnsi="Arial" w:cs="Arial"/>
          <w:b/>
          <w:sz w:val="20"/>
          <w:szCs w:val="20"/>
        </w:rPr>
        <w:t xml:space="preserve">. A late fee of $250.00 per month will be assessed on all accounts delinquent over 60 days. </w:t>
      </w:r>
    </w:p>
    <w:p w:rsidR="00DF35F7" w:rsidRDefault="00DF35F7" w:rsidP="00D652A0">
      <w:pPr>
        <w:rPr>
          <w:rFonts w:ascii="Arial" w:hAnsi="Arial" w:cs="Arial"/>
        </w:rPr>
      </w:pPr>
      <w:r w:rsidRPr="00A96BB9">
        <w:rPr>
          <w:rFonts w:ascii="Arial" w:hAnsi="Arial" w:cs="Arial"/>
        </w:rPr>
        <w:t>Mortality insurance on the pregnancy is strongly recommended.</w:t>
      </w:r>
      <w:r>
        <w:rPr>
          <w:rFonts w:ascii="Arial" w:hAnsi="Arial" w:cs="Arial"/>
        </w:rPr>
        <w:t xml:space="preserve"> In Foal, INC will not provide in-house insurance on any ICSI embryos resulting from the Texas Plan  contract. Please contact us if you need help finding a provider for insurance.</w:t>
      </w:r>
    </w:p>
    <w:p w:rsidR="00DF35F7" w:rsidRPr="00F465B7" w:rsidRDefault="00DF35F7" w:rsidP="00D652A0">
      <w:pPr>
        <w:rPr>
          <w:rFonts w:ascii="Arial" w:hAnsi="Arial" w:cs="Arial"/>
        </w:rPr>
      </w:pPr>
      <w:r w:rsidRPr="00D652A0">
        <w:rPr>
          <w:rFonts w:ascii="Arial" w:hAnsi="Arial" w:cs="Arial"/>
          <w:color w:val="000000"/>
        </w:rPr>
        <w:t xml:space="preserve">Client understands and agrees that many factors impact the successful embryo production, transport, and/or establishment of pregnancy, and that </w:t>
      </w:r>
      <w:r>
        <w:rPr>
          <w:rFonts w:ascii="Arial" w:hAnsi="Arial" w:cs="Arial"/>
          <w:color w:val="000000"/>
        </w:rPr>
        <w:t xml:space="preserve">In Foal, Inc. </w:t>
      </w:r>
      <w:r w:rsidRPr="00D652A0">
        <w:rPr>
          <w:rFonts w:ascii="Arial" w:hAnsi="Arial" w:cs="Arial"/>
          <w:color w:val="000000"/>
        </w:rPr>
        <w:t xml:space="preserve">cannot guarantee or warrant success of the procedures or outcomes of ICSI or other procedures. Client is responsible for parentage testing of any foal produced by any embryos shipped by </w:t>
      </w:r>
      <w:r>
        <w:rPr>
          <w:rFonts w:ascii="Arial" w:hAnsi="Arial" w:cs="Arial"/>
          <w:color w:val="000000"/>
        </w:rPr>
        <w:t xml:space="preserve">In Foal, Inc. </w:t>
      </w:r>
      <w:r w:rsidRPr="00D652A0">
        <w:rPr>
          <w:rFonts w:ascii="Arial" w:hAnsi="Arial" w:cs="Arial"/>
          <w:color w:val="000000"/>
        </w:rPr>
        <w:t xml:space="preserve">Client acknowledges there is inherent risk with respect to parentage in connection with the services and procedures provided by </w:t>
      </w:r>
      <w:r>
        <w:rPr>
          <w:rFonts w:ascii="Arial" w:hAnsi="Arial" w:cs="Arial"/>
          <w:color w:val="000000"/>
        </w:rPr>
        <w:t>In Foal, Inc.</w:t>
      </w:r>
      <w:r w:rsidRPr="00D652A0">
        <w:rPr>
          <w:rFonts w:ascii="Arial" w:hAnsi="Arial" w:cs="Arial"/>
          <w:color w:val="000000"/>
        </w:rPr>
        <w:t xml:space="preserve"> and accepts responsibility for all results from such services and procedures.  Client shall bear sole responsibility to insure or to self-insure against damage, loss, or injury including destruction or damage or loss to any oocytes or embryos, semen, or production of embryos with incorrect percentage not solely caused by the willful negligence or willful misconduct of </w:t>
      </w:r>
      <w:r>
        <w:rPr>
          <w:rFonts w:ascii="Arial" w:hAnsi="Arial" w:cs="Arial"/>
          <w:color w:val="000000"/>
        </w:rPr>
        <w:t>In Foal, Inc.</w:t>
      </w:r>
    </w:p>
    <w:p w:rsidR="00DF35F7" w:rsidRDefault="00DF35F7" w:rsidP="00D652A0">
      <w:pPr>
        <w:spacing w:after="4" w:line="268" w:lineRule="auto"/>
        <w:ind w:left="-5" w:hanging="10"/>
        <w:jc w:val="both"/>
        <w:rPr>
          <w:rFonts w:ascii="Arial" w:hAnsi="Arial" w:cs="Arial"/>
          <w:color w:val="000000"/>
        </w:rPr>
      </w:pPr>
    </w:p>
    <w:p w:rsidR="00DF35F7" w:rsidRDefault="00DF35F7" w:rsidP="00D652A0">
      <w:pPr>
        <w:spacing w:after="4" w:line="268" w:lineRule="auto"/>
        <w:ind w:left="-5" w:hanging="10"/>
        <w:jc w:val="both"/>
        <w:rPr>
          <w:rFonts w:ascii="Arial" w:hAnsi="Arial" w:cs="Arial"/>
          <w:color w:val="000000"/>
        </w:rPr>
      </w:pPr>
    </w:p>
    <w:p w:rsidR="00DF35F7" w:rsidRPr="00D652A0" w:rsidRDefault="00DF35F7" w:rsidP="00D652A0">
      <w:pPr>
        <w:spacing w:after="4" w:line="268" w:lineRule="auto"/>
        <w:ind w:left="-5" w:hanging="10"/>
        <w:jc w:val="both"/>
        <w:rPr>
          <w:rFonts w:ascii="Arial" w:hAnsi="Arial" w:cs="Arial"/>
          <w:color w:val="000000"/>
        </w:rPr>
      </w:pPr>
      <w:r>
        <w:rPr>
          <w:rFonts w:ascii="Arial" w:hAnsi="Arial" w:cs="Arial"/>
          <w:color w:val="000000"/>
        </w:rPr>
        <w:t xml:space="preserve">In Foal, INC. </w:t>
      </w:r>
      <w:r w:rsidRPr="00D652A0">
        <w:rPr>
          <w:rFonts w:ascii="Arial" w:hAnsi="Arial" w:cs="Arial"/>
          <w:color w:val="000000"/>
        </w:rPr>
        <w:t xml:space="preserve">MAKES NO EXPRESS OR IMPLIED WARRANTIES OF ANY KIND </w:t>
      </w:r>
    </w:p>
    <w:p w:rsidR="00DF35F7" w:rsidRPr="00D652A0" w:rsidRDefault="00DF35F7" w:rsidP="005F0458">
      <w:pPr>
        <w:spacing w:after="4" w:line="268" w:lineRule="auto"/>
        <w:ind w:left="-5" w:hanging="10"/>
        <w:jc w:val="both"/>
        <w:rPr>
          <w:rFonts w:ascii="Arial" w:hAnsi="Arial" w:cs="Arial"/>
          <w:color w:val="000000"/>
        </w:rPr>
      </w:pPr>
      <w:r w:rsidRPr="00D652A0">
        <w:rPr>
          <w:rFonts w:ascii="Arial" w:hAnsi="Arial" w:cs="Arial"/>
          <w:color w:val="000000"/>
        </w:rPr>
        <w:t xml:space="preserve">WHATSOEVER INCLUDING FOR EXAMPLE ANY WARRANTY OF MERCHANTABILITY OR FITNESS FOR ANY PARTICULAR PURPOSE OR FOR ANY RESULTS OF ANY SERVICE PROVIDED UNDER THIS AGREEMENT. </w:t>
      </w:r>
    </w:p>
    <w:p w:rsidR="00DF35F7" w:rsidRDefault="00DF35F7" w:rsidP="00D652A0">
      <w:pPr>
        <w:spacing w:after="4" w:line="268" w:lineRule="auto"/>
        <w:ind w:right="4"/>
        <w:jc w:val="both"/>
        <w:rPr>
          <w:rFonts w:ascii="Arial" w:hAnsi="Arial" w:cs="Arial"/>
          <w:color w:val="000000"/>
        </w:rPr>
      </w:pPr>
    </w:p>
    <w:p w:rsidR="00DF35F7" w:rsidRPr="00D652A0" w:rsidRDefault="00DF35F7" w:rsidP="00D652A0">
      <w:pPr>
        <w:spacing w:after="4" w:line="268" w:lineRule="auto"/>
        <w:ind w:right="4"/>
        <w:jc w:val="both"/>
        <w:rPr>
          <w:rFonts w:ascii="Arial" w:hAnsi="Arial" w:cs="Arial"/>
          <w:color w:val="000000"/>
        </w:rPr>
      </w:pPr>
      <w:r w:rsidRPr="00D652A0">
        <w:rPr>
          <w:rFonts w:ascii="Arial" w:hAnsi="Arial" w:cs="Arial"/>
          <w:color w:val="000000"/>
        </w:rPr>
        <w:t>Except for any willful negligence or willful misconduct of</w:t>
      </w:r>
      <w:r>
        <w:rPr>
          <w:rFonts w:ascii="Arial" w:hAnsi="Arial" w:cs="Arial"/>
          <w:color w:val="000000"/>
        </w:rPr>
        <w:t xml:space="preserve"> In Foal, INC.</w:t>
      </w:r>
      <w:r w:rsidRPr="00D652A0">
        <w:rPr>
          <w:rFonts w:ascii="Arial" w:hAnsi="Arial" w:cs="Arial"/>
          <w:color w:val="000000"/>
        </w:rPr>
        <w:t xml:space="preserve">, CLIENT </w:t>
      </w:r>
    </w:p>
    <w:p w:rsidR="00DF35F7" w:rsidRPr="00D652A0" w:rsidRDefault="00DF35F7" w:rsidP="00D652A0">
      <w:pPr>
        <w:spacing w:after="4" w:line="268" w:lineRule="auto"/>
        <w:ind w:left="-5" w:hanging="10"/>
        <w:jc w:val="both"/>
        <w:rPr>
          <w:rFonts w:ascii="Arial" w:hAnsi="Arial" w:cs="Arial"/>
          <w:color w:val="000000"/>
        </w:rPr>
      </w:pPr>
      <w:r w:rsidRPr="00D652A0">
        <w:rPr>
          <w:rFonts w:ascii="Arial" w:hAnsi="Arial" w:cs="Arial"/>
          <w:color w:val="000000"/>
        </w:rPr>
        <w:t xml:space="preserve">AGREES TO INDEMNIFY AND HOLD </w:t>
      </w:r>
      <w:r>
        <w:rPr>
          <w:rFonts w:ascii="Arial" w:hAnsi="Arial" w:cs="Arial"/>
          <w:color w:val="000000"/>
        </w:rPr>
        <w:t>In Foal, INC.</w:t>
      </w:r>
      <w:r w:rsidRPr="00D652A0">
        <w:rPr>
          <w:rFonts w:ascii="Arial" w:hAnsi="Arial" w:cs="Arial"/>
          <w:color w:val="000000"/>
        </w:rPr>
        <w:t xml:space="preserve"> HARMLESS FOR ALL DEMANDS, </w:t>
      </w:r>
    </w:p>
    <w:p w:rsidR="00DF35F7" w:rsidRPr="00D652A0" w:rsidRDefault="00DF35F7" w:rsidP="00D652A0">
      <w:pPr>
        <w:spacing w:after="4" w:line="268" w:lineRule="auto"/>
        <w:ind w:left="-5" w:hanging="10"/>
        <w:jc w:val="both"/>
        <w:rPr>
          <w:rFonts w:ascii="Arial" w:hAnsi="Arial" w:cs="Arial"/>
          <w:color w:val="000000"/>
        </w:rPr>
      </w:pPr>
      <w:r w:rsidRPr="00D652A0">
        <w:rPr>
          <w:rFonts w:ascii="Arial" w:hAnsi="Arial" w:cs="Arial"/>
          <w:color w:val="000000"/>
        </w:rPr>
        <w:t xml:space="preserve">CLAIMS, LOSSES, DAMAGES, AND EXPENSES ARISING OUT OF OR RELATED IN ANY </w:t>
      </w:r>
    </w:p>
    <w:p w:rsidR="00DF35F7" w:rsidRPr="00D652A0" w:rsidRDefault="00DF35F7" w:rsidP="00D652A0">
      <w:pPr>
        <w:spacing w:after="4" w:line="268" w:lineRule="auto"/>
        <w:ind w:left="-5" w:hanging="10"/>
        <w:jc w:val="both"/>
        <w:rPr>
          <w:rFonts w:ascii="Arial" w:hAnsi="Arial" w:cs="Arial"/>
          <w:color w:val="000000"/>
        </w:rPr>
      </w:pPr>
      <w:r w:rsidRPr="00D652A0">
        <w:rPr>
          <w:rFonts w:ascii="Arial" w:hAnsi="Arial" w:cs="Arial"/>
          <w:color w:val="000000"/>
        </w:rPr>
        <w:t xml:space="preserve">WAY TO THIS AGREEMENT INCLUDING FOR EXAMPLE RELATED TO  INCORRECT </w:t>
      </w:r>
    </w:p>
    <w:p w:rsidR="00DF35F7" w:rsidRPr="00D652A0" w:rsidRDefault="00DF35F7" w:rsidP="00D652A0">
      <w:pPr>
        <w:spacing w:after="4" w:line="268" w:lineRule="auto"/>
        <w:ind w:left="-5" w:hanging="10"/>
        <w:jc w:val="both"/>
        <w:rPr>
          <w:rFonts w:ascii="Arial" w:hAnsi="Arial" w:cs="Arial"/>
          <w:color w:val="000000"/>
        </w:rPr>
      </w:pPr>
      <w:r w:rsidRPr="00D652A0">
        <w:rPr>
          <w:rFonts w:ascii="Arial" w:hAnsi="Arial" w:cs="Arial"/>
          <w:color w:val="000000"/>
        </w:rPr>
        <w:t>PARENTAGE, ANY ACCIDENT, DAMAGE</w:t>
      </w:r>
      <w:r>
        <w:rPr>
          <w:rFonts w:ascii="Arial" w:hAnsi="Arial" w:cs="Arial"/>
          <w:color w:val="000000"/>
        </w:rPr>
        <w:t>, DIESEASE</w:t>
      </w:r>
      <w:r w:rsidRPr="00D652A0">
        <w:rPr>
          <w:rFonts w:ascii="Arial" w:hAnsi="Arial" w:cs="Arial"/>
          <w:color w:val="000000"/>
        </w:rPr>
        <w:t xml:space="preserve"> OR DEATH TO ANY DONOR MARE</w:t>
      </w:r>
      <w:r>
        <w:rPr>
          <w:rFonts w:ascii="Arial" w:hAnsi="Arial" w:cs="Arial"/>
          <w:color w:val="000000"/>
        </w:rPr>
        <w:t xml:space="preserve">, </w:t>
      </w:r>
    </w:p>
    <w:p w:rsidR="00DF35F7" w:rsidRPr="00D652A0" w:rsidRDefault="00DF35F7" w:rsidP="00D652A0">
      <w:pPr>
        <w:spacing w:after="4" w:line="268" w:lineRule="auto"/>
        <w:ind w:left="-5" w:hanging="10"/>
        <w:jc w:val="both"/>
        <w:rPr>
          <w:rFonts w:ascii="Arial" w:hAnsi="Arial" w:cs="Arial"/>
          <w:color w:val="000000"/>
        </w:rPr>
      </w:pPr>
      <w:r w:rsidRPr="00D652A0">
        <w:rPr>
          <w:rFonts w:ascii="Arial" w:hAnsi="Arial" w:cs="Arial"/>
          <w:color w:val="000000"/>
        </w:rPr>
        <w:t xml:space="preserve">DONOR MARE’S FOAL, DONAR MARE’S PREGNANT RECIPIENT, AND ANY LOSS OR DAMAGE TO ANY OOCYTES, SPERM, EMBRYO, AND CELL.  CLIENT AGREES </w:t>
      </w:r>
    </w:p>
    <w:p w:rsidR="00DF35F7" w:rsidRPr="00D652A0" w:rsidRDefault="00DF35F7" w:rsidP="00D652A0">
      <w:pPr>
        <w:spacing w:after="4" w:line="268" w:lineRule="auto"/>
        <w:ind w:left="-5" w:hanging="10"/>
        <w:jc w:val="both"/>
        <w:rPr>
          <w:rFonts w:ascii="Arial" w:hAnsi="Arial" w:cs="Arial"/>
          <w:color w:val="000000"/>
        </w:rPr>
      </w:pPr>
      <w:r>
        <w:rPr>
          <w:rFonts w:ascii="Arial" w:hAnsi="Arial" w:cs="Arial"/>
          <w:color w:val="000000"/>
        </w:rPr>
        <w:t>In Foal, INC.</w:t>
      </w:r>
      <w:r w:rsidRPr="00D652A0">
        <w:rPr>
          <w:rFonts w:ascii="Arial" w:hAnsi="Arial" w:cs="Arial"/>
          <w:color w:val="000000"/>
        </w:rPr>
        <w:t xml:space="preserve"> SHALL IN NO EVENT, EVEN FOR WILLFUL NEGLIGENCE OR </w:t>
      </w:r>
    </w:p>
    <w:p w:rsidR="00DF35F7" w:rsidRPr="00D652A0" w:rsidRDefault="00DF35F7" w:rsidP="00D652A0">
      <w:pPr>
        <w:spacing w:after="4" w:line="268" w:lineRule="auto"/>
        <w:ind w:left="-5" w:hanging="10"/>
        <w:jc w:val="both"/>
        <w:rPr>
          <w:rFonts w:ascii="Arial" w:hAnsi="Arial" w:cs="Arial"/>
          <w:color w:val="000000"/>
        </w:rPr>
      </w:pPr>
      <w:r w:rsidRPr="00D652A0">
        <w:rPr>
          <w:rFonts w:ascii="Arial" w:hAnsi="Arial" w:cs="Arial"/>
          <w:color w:val="000000"/>
        </w:rPr>
        <w:t xml:space="preserve">MISCONDUCT, BE RESPONSIBLE FOR CONSEQUENTIAL, SPECIAL, OR EXEMPLARY </w:t>
      </w:r>
    </w:p>
    <w:p w:rsidR="00DF35F7" w:rsidRDefault="00DF35F7" w:rsidP="00D652A0">
      <w:pPr>
        <w:spacing w:after="4" w:line="268" w:lineRule="auto"/>
        <w:ind w:left="-5" w:hanging="10"/>
        <w:jc w:val="both"/>
        <w:rPr>
          <w:rFonts w:ascii="Arial" w:hAnsi="Arial" w:cs="Arial"/>
          <w:color w:val="000000"/>
        </w:rPr>
      </w:pPr>
      <w:r w:rsidRPr="00D652A0">
        <w:rPr>
          <w:rFonts w:ascii="Arial" w:hAnsi="Arial" w:cs="Arial"/>
          <w:color w:val="000000"/>
        </w:rPr>
        <w:t xml:space="preserve">DAMAGES, AND IN ANY EVENT THE MAXIMUM AMOUNT FOR WHICH IT SHALL BE RESPONSIBLE IS THE AMOUNT PAID BY CLIENT TO </w:t>
      </w:r>
      <w:r>
        <w:rPr>
          <w:rFonts w:ascii="Arial" w:hAnsi="Arial" w:cs="Arial"/>
          <w:color w:val="000000"/>
        </w:rPr>
        <w:t xml:space="preserve">In Foal, INC. </w:t>
      </w:r>
      <w:r w:rsidRPr="00D652A0">
        <w:rPr>
          <w:rFonts w:ascii="Arial" w:hAnsi="Arial" w:cs="Arial"/>
          <w:color w:val="000000"/>
        </w:rPr>
        <w:t xml:space="preserve">FOR ITS SERVICES. </w:t>
      </w:r>
    </w:p>
    <w:p w:rsidR="00DF35F7" w:rsidRDefault="00DF35F7" w:rsidP="00D652A0">
      <w:pPr>
        <w:spacing w:after="4" w:line="268" w:lineRule="auto"/>
        <w:ind w:left="-5" w:hanging="10"/>
        <w:jc w:val="both"/>
        <w:rPr>
          <w:rFonts w:ascii="Arial" w:hAnsi="Arial" w:cs="Arial"/>
          <w:color w:val="000000"/>
        </w:rPr>
      </w:pPr>
      <w:r>
        <w:rPr>
          <w:rFonts w:ascii="Arial" w:hAnsi="Arial" w:cs="Arial"/>
          <w:color w:val="000000"/>
        </w:rPr>
        <w:t xml:space="preserve">      </w:t>
      </w:r>
    </w:p>
    <w:p w:rsidR="00DF35F7" w:rsidRDefault="00DF35F7" w:rsidP="00D652A0">
      <w:pPr>
        <w:spacing w:after="4" w:line="268" w:lineRule="auto"/>
        <w:ind w:left="-5" w:hanging="10"/>
        <w:jc w:val="both"/>
        <w:rPr>
          <w:rFonts w:ascii="Arial" w:hAnsi="Arial" w:cs="Arial"/>
        </w:rPr>
      </w:pPr>
      <w:r w:rsidRPr="0061595F">
        <w:rPr>
          <w:rFonts w:ascii="Arial" w:hAnsi="Arial" w:cs="Arial"/>
        </w:rPr>
        <w:t>This Agreement shall be binding upon the Parties and their respective heirs, personal representatives, successors and assigns, but shall not be transferred without the written agreement of all parties</w:t>
      </w:r>
    </w:p>
    <w:p w:rsidR="00DF35F7" w:rsidRDefault="00DF35F7" w:rsidP="0061595F">
      <w:pPr>
        <w:rPr>
          <w:rFonts w:ascii="Arial" w:hAnsi="Arial" w:cs="Arial"/>
        </w:rPr>
      </w:pPr>
    </w:p>
    <w:p w:rsidR="00DF35F7" w:rsidRDefault="00DF35F7" w:rsidP="0061595F">
      <w:pPr>
        <w:rPr>
          <w:rFonts w:ascii="Arial" w:hAnsi="Arial" w:cs="Arial"/>
        </w:rPr>
      </w:pPr>
      <w:r>
        <w:rPr>
          <w:rFonts w:ascii="Arial" w:hAnsi="Arial" w:cs="Arial"/>
        </w:rPr>
        <w:t xml:space="preserve">Mare/Embryo Owner </w:t>
      </w:r>
      <w:r>
        <w:rPr>
          <w:rFonts w:ascii="Arial" w:hAnsi="Arial" w:cs="Arial"/>
          <w:sz w:val="20"/>
          <w:szCs w:val="20"/>
        </w:rPr>
        <w:t>(print)</w:t>
      </w:r>
      <w:r>
        <w:rPr>
          <w:rFonts w:ascii="Arial" w:hAnsi="Arial" w:cs="Arial"/>
        </w:rPr>
        <w:t>___________________________Date____________</w:t>
      </w:r>
    </w:p>
    <w:p w:rsidR="00DF35F7" w:rsidRPr="00A74909" w:rsidRDefault="00DF35F7" w:rsidP="0061595F">
      <w:pPr>
        <w:rPr>
          <w:rFonts w:ascii="Arial" w:hAnsi="Arial" w:cs="Arial"/>
          <w:sz w:val="20"/>
          <w:szCs w:val="20"/>
        </w:rPr>
      </w:pPr>
      <w:r>
        <w:rPr>
          <w:rFonts w:ascii="Arial" w:hAnsi="Arial" w:cs="Arial"/>
        </w:rPr>
        <w:t xml:space="preserve">Mare/Embryo Owner </w:t>
      </w:r>
      <w:r>
        <w:rPr>
          <w:rFonts w:ascii="Arial" w:hAnsi="Arial" w:cs="Arial"/>
          <w:sz w:val="20"/>
          <w:szCs w:val="20"/>
        </w:rPr>
        <w:t>(signature)________________________________</w:t>
      </w:r>
    </w:p>
    <w:p w:rsidR="00DF35F7" w:rsidRDefault="00DF35F7" w:rsidP="0061595F">
      <w:pPr>
        <w:rPr>
          <w:rFonts w:ascii="Arial" w:hAnsi="Arial" w:cs="Arial"/>
        </w:rPr>
      </w:pPr>
      <w:r>
        <w:rPr>
          <w:rFonts w:ascii="Arial" w:hAnsi="Arial" w:cs="Arial"/>
        </w:rPr>
        <w:t>Address_________________________City_______________St____Zip______</w:t>
      </w:r>
    </w:p>
    <w:p w:rsidR="00DF35F7" w:rsidRDefault="00DF35F7" w:rsidP="0061595F">
      <w:pPr>
        <w:rPr>
          <w:rFonts w:ascii="Arial" w:hAnsi="Arial" w:cs="Arial"/>
        </w:rPr>
      </w:pPr>
      <w:r>
        <w:rPr>
          <w:rFonts w:ascii="Arial" w:hAnsi="Arial" w:cs="Arial"/>
        </w:rPr>
        <w:t>Phone__________________________Fax________________</w:t>
      </w:r>
    </w:p>
    <w:p w:rsidR="00DF35F7" w:rsidRDefault="00DF35F7" w:rsidP="0061595F">
      <w:pPr>
        <w:rPr>
          <w:rFonts w:ascii="Arial" w:hAnsi="Arial" w:cs="Arial"/>
        </w:rPr>
      </w:pPr>
      <w:r>
        <w:rPr>
          <w:rFonts w:ascii="Arial" w:hAnsi="Arial" w:cs="Arial"/>
        </w:rPr>
        <w:t>Email___________________________CreditCard________________________</w:t>
      </w:r>
    </w:p>
    <w:p w:rsidR="00DF35F7" w:rsidRDefault="00DF35F7" w:rsidP="0061595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CreditCard expiration date___________</w:t>
      </w:r>
    </w:p>
    <w:p w:rsidR="00DF35F7" w:rsidRDefault="00DF35F7" w:rsidP="00BE3994">
      <w:r>
        <w:rPr>
          <w:rFonts w:ascii="Arial" w:hAnsi="Arial" w:cs="Arial"/>
        </w:rPr>
        <w:t>IF ________________________________  Date _______________</w:t>
      </w:r>
    </w:p>
    <w:p w:rsidR="00DF35F7" w:rsidRDefault="00DF35F7" w:rsidP="00BE3994">
      <w:r>
        <w:tab/>
      </w:r>
      <w:r>
        <w:tab/>
      </w:r>
      <w:r>
        <w:tab/>
      </w:r>
      <w:r>
        <w:tab/>
      </w:r>
    </w:p>
    <w:p w:rsidR="00DF35F7" w:rsidRDefault="00DF35F7" w:rsidP="00BE3994"/>
    <w:p w:rsidR="00DF35F7" w:rsidRDefault="00DF35F7" w:rsidP="00BE3994"/>
    <w:p w:rsidR="00DF35F7" w:rsidRDefault="00DF35F7" w:rsidP="00BE3994"/>
    <w:p w:rsidR="00DF35F7" w:rsidRDefault="00DF35F7" w:rsidP="00BE3994"/>
    <w:p w:rsidR="00DF35F7" w:rsidRDefault="00DF35F7" w:rsidP="00BE3994"/>
    <w:p w:rsidR="00DF35F7" w:rsidRDefault="00DF35F7" w:rsidP="00BE3994"/>
    <w:p w:rsidR="00DF35F7" w:rsidRDefault="00DF35F7" w:rsidP="00BE3994"/>
    <w:p w:rsidR="00DF35F7" w:rsidRDefault="00DF35F7" w:rsidP="00BE3994">
      <w:r>
        <w:tab/>
      </w:r>
      <w:r>
        <w:tab/>
      </w:r>
      <w:r>
        <w:tab/>
      </w:r>
      <w:r>
        <w:tab/>
      </w:r>
    </w:p>
    <w:p w:rsidR="00DF35F7" w:rsidRDefault="00DF35F7" w:rsidP="00BE3994"/>
    <w:p w:rsidR="00DF35F7" w:rsidRPr="00A96BB9" w:rsidRDefault="00DF35F7" w:rsidP="002A47AC">
      <w:pPr>
        <w:rPr>
          <w:rFonts w:ascii="Arial" w:hAnsi="Arial" w:cs="Arial"/>
        </w:rPr>
      </w:pPr>
      <w:r>
        <w:tab/>
      </w:r>
      <w:r>
        <w:tab/>
      </w:r>
      <w:r>
        <w:tab/>
      </w:r>
      <w:r>
        <w:tab/>
      </w:r>
    </w:p>
    <w:p w:rsidR="00DF35F7" w:rsidRPr="003E2191" w:rsidRDefault="00DF35F7" w:rsidP="003E2191">
      <w:pPr>
        <w:jc w:val="center"/>
        <w:rPr>
          <w:sz w:val="24"/>
          <w:szCs w:val="24"/>
        </w:rPr>
      </w:pPr>
    </w:p>
    <w:sectPr w:rsidR="00DF35F7" w:rsidRPr="003E2191" w:rsidSect="00140C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54C1C"/>
    <w:multiLevelType w:val="hybridMultilevel"/>
    <w:tmpl w:val="C66A46DA"/>
    <w:lvl w:ilvl="0" w:tplc="020CF162">
      <w:start w:val="1"/>
      <w:numFmt w:val="decimal"/>
      <w:lvlText w:val="%1."/>
      <w:lvlJc w:val="left"/>
      <w:pPr>
        <w:ind w:left="1005" w:hanging="360"/>
      </w:pPr>
      <w:rPr>
        <w:rFonts w:cs="Times New Roman" w:hint="default"/>
      </w:rPr>
    </w:lvl>
    <w:lvl w:ilvl="1" w:tplc="04090019" w:tentative="1">
      <w:start w:val="1"/>
      <w:numFmt w:val="lowerLetter"/>
      <w:lvlText w:val="%2."/>
      <w:lvlJc w:val="left"/>
      <w:pPr>
        <w:ind w:left="1725" w:hanging="360"/>
      </w:pPr>
      <w:rPr>
        <w:rFonts w:cs="Times New Roman"/>
      </w:rPr>
    </w:lvl>
    <w:lvl w:ilvl="2" w:tplc="0409001B" w:tentative="1">
      <w:start w:val="1"/>
      <w:numFmt w:val="lowerRoman"/>
      <w:lvlText w:val="%3."/>
      <w:lvlJc w:val="right"/>
      <w:pPr>
        <w:ind w:left="2445" w:hanging="180"/>
      </w:pPr>
      <w:rPr>
        <w:rFonts w:cs="Times New Roman"/>
      </w:rPr>
    </w:lvl>
    <w:lvl w:ilvl="3" w:tplc="0409000F" w:tentative="1">
      <w:start w:val="1"/>
      <w:numFmt w:val="decimal"/>
      <w:lvlText w:val="%4."/>
      <w:lvlJc w:val="left"/>
      <w:pPr>
        <w:ind w:left="3165" w:hanging="360"/>
      </w:pPr>
      <w:rPr>
        <w:rFonts w:cs="Times New Roman"/>
      </w:rPr>
    </w:lvl>
    <w:lvl w:ilvl="4" w:tplc="04090019" w:tentative="1">
      <w:start w:val="1"/>
      <w:numFmt w:val="lowerLetter"/>
      <w:lvlText w:val="%5."/>
      <w:lvlJc w:val="left"/>
      <w:pPr>
        <w:ind w:left="3885" w:hanging="360"/>
      </w:pPr>
      <w:rPr>
        <w:rFonts w:cs="Times New Roman"/>
      </w:rPr>
    </w:lvl>
    <w:lvl w:ilvl="5" w:tplc="0409001B" w:tentative="1">
      <w:start w:val="1"/>
      <w:numFmt w:val="lowerRoman"/>
      <w:lvlText w:val="%6."/>
      <w:lvlJc w:val="right"/>
      <w:pPr>
        <w:ind w:left="4605" w:hanging="180"/>
      </w:pPr>
      <w:rPr>
        <w:rFonts w:cs="Times New Roman"/>
      </w:rPr>
    </w:lvl>
    <w:lvl w:ilvl="6" w:tplc="0409000F" w:tentative="1">
      <w:start w:val="1"/>
      <w:numFmt w:val="decimal"/>
      <w:lvlText w:val="%7."/>
      <w:lvlJc w:val="left"/>
      <w:pPr>
        <w:ind w:left="5325" w:hanging="360"/>
      </w:pPr>
      <w:rPr>
        <w:rFonts w:cs="Times New Roman"/>
      </w:rPr>
    </w:lvl>
    <w:lvl w:ilvl="7" w:tplc="04090019" w:tentative="1">
      <w:start w:val="1"/>
      <w:numFmt w:val="lowerLetter"/>
      <w:lvlText w:val="%8."/>
      <w:lvlJc w:val="left"/>
      <w:pPr>
        <w:ind w:left="6045" w:hanging="360"/>
      </w:pPr>
      <w:rPr>
        <w:rFonts w:cs="Times New Roman"/>
      </w:rPr>
    </w:lvl>
    <w:lvl w:ilvl="8" w:tplc="0409001B" w:tentative="1">
      <w:start w:val="1"/>
      <w:numFmt w:val="lowerRoman"/>
      <w:lvlText w:val="%9."/>
      <w:lvlJc w:val="right"/>
      <w:pPr>
        <w:ind w:left="6765" w:hanging="180"/>
      </w:pPr>
      <w:rPr>
        <w:rFonts w:cs="Times New Roman"/>
      </w:rPr>
    </w:lvl>
  </w:abstractNum>
  <w:abstractNum w:abstractNumId="1">
    <w:nsid w:val="7D9D501E"/>
    <w:multiLevelType w:val="hybridMultilevel"/>
    <w:tmpl w:val="B9BE202E"/>
    <w:lvl w:ilvl="0" w:tplc="02B0818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1BB8C2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6F5ECE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51988B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BC6288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3D28AC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CDD635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A88A68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08BEB0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2191"/>
    <w:rsid w:val="000469D0"/>
    <w:rsid w:val="000A64AE"/>
    <w:rsid w:val="00140CFF"/>
    <w:rsid w:val="001B3824"/>
    <w:rsid w:val="001D609E"/>
    <w:rsid w:val="00236657"/>
    <w:rsid w:val="00280474"/>
    <w:rsid w:val="002A47AC"/>
    <w:rsid w:val="002A7057"/>
    <w:rsid w:val="002C1478"/>
    <w:rsid w:val="002E6F5D"/>
    <w:rsid w:val="0033301A"/>
    <w:rsid w:val="00350380"/>
    <w:rsid w:val="0035052C"/>
    <w:rsid w:val="003E2191"/>
    <w:rsid w:val="003E4554"/>
    <w:rsid w:val="00426673"/>
    <w:rsid w:val="0044072F"/>
    <w:rsid w:val="00496358"/>
    <w:rsid w:val="004A1BB9"/>
    <w:rsid w:val="004A2168"/>
    <w:rsid w:val="004D711A"/>
    <w:rsid w:val="00502B6D"/>
    <w:rsid w:val="00511028"/>
    <w:rsid w:val="005402D7"/>
    <w:rsid w:val="00543C85"/>
    <w:rsid w:val="00547A8C"/>
    <w:rsid w:val="0056531D"/>
    <w:rsid w:val="005D0BB6"/>
    <w:rsid w:val="005F0458"/>
    <w:rsid w:val="0061595F"/>
    <w:rsid w:val="00622830"/>
    <w:rsid w:val="006571F3"/>
    <w:rsid w:val="00697A0D"/>
    <w:rsid w:val="006F6040"/>
    <w:rsid w:val="0072286D"/>
    <w:rsid w:val="007373AA"/>
    <w:rsid w:val="007B775F"/>
    <w:rsid w:val="007F16DC"/>
    <w:rsid w:val="0081356C"/>
    <w:rsid w:val="0084361D"/>
    <w:rsid w:val="00885245"/>
    <w:rsid w:val="009149A6"/>
    <w:rsid w:val="00927916"/>
    <w:rsid w:val="00933746"/>
    <w:rsid w:val="00951DC8"/>
    <w:rsid w:val="009A6981"/>
    <w:rsid w:val="00A74909"/>
    <w:rsid w:val="00A96BB9"/>
    <w:rsid w:val="00B275A8"/>
    <w:rsid w:val="00B57C7A"/>
    <w:rsid w:val="00BA16DC"/>
    <w:rsid w:val="00BE3994"/>
    <w:rsid w:val="00BE69E2"/>
    <w:rsid w:val="00C061A0"/>
    <w:rsid w:val="00C37C5D"/>
    <w:rsid w:val="00C54B31"/>
    <w:rsid w:val="00C558DB"/>
    <w:rsid w:val="00C803F1"/>
    <w:rsid w:val="00D125F1"/>
    <w:rsid w:val="00D652A0"/>
    <w:rsid w:val="00D8722E"/>
    <w:rsid w:val="00DB4576"/>
    <w:rsid w:val="00DF35F7"/>
    <w:rsid w:val="00E04846"/>
    <w:rsid w:val="00E10CFE"/>
    <w:rsid w:val="00E32FA4"/>
    <w:rsid w:val="00E33A56"/>
    <w:rsid w:val="00F10EF0"/>
    <w:rsid w:val="00F37835"/>
    <w:rsid w:val="00F465B7"/>
    <w:rsid w:val="00F8628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CFF"/>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E219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F16DC"/>
    <w:rPr>
      <w:rFonts w:cs="Times New Roman"/>
      <w:color w:val="0000FF"/>
      <w:u w:val="single"/>
    </w:rPr>
  </w:style>
  <w:style w:type="character" w:customStyle="1" w:styleId="UnresolvedMention1">
    <w:name w:val="Unresolved Mention1"/>
    <w:uiPriority w:val="99"/>
    <w:semiHidden/>
    <w:rsid w:val="007F16DC"/>
    <w:rPr>
      <w:color w:val="605E5C"/>
      <w:shd w:val="clear" w:color="auto" w:fill="E1DFDD"/>
    </w:rPr>
  </w:style>
  <w:style w:type="paragraph" w:styleId="NoSpacing">
    <w:name w:val="No Spacing"/>
    <w:uiPriority w:val="99"/>
    <w:qFormat/>
    <w:rsid w:val="007F16DC"/>
  </w:style>
</w:styles>
</file>

<file path=word/webSettings.xml><?xml version="1.0" encoding="utf-8"?>
<w:webSettings xmlns:r="http://schemas.openxmlformats.org/officeDocument/2006/relationships" xmlns:w="http://schemas.openxmlformats.org/wordprocessingml/2006/main">
  <w:divs>
    <w:div w:id="20708768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foalinc.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5</Pages>
  <Words>998</Words>
  <Characters>5692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Patrick</dc:creator>
  <cp:keywords/>
  <dc:description/>
  <cp:lastModifiedBy>hosdok@aol.com</cp:lastModifiedBy>
  <cp:revision>3</cp:revision>
  <cp:lastPrinted>2019-01-15T19:31:00Z</cp:lastPrinted>
  <dcterms:created xsi:type="dcterms:W3CDTF">2019-01-15T19:41:00Z</dcterms:created>
  <dcterms:modified xsi:type="dcterms:W3CDTF">2019-01-21T20:15:00Z</dcterms:modified>
</cp:coreProperties>
</file>